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0263" w:rsidRDefault="00E10263" w:rsidP="00E10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263">
        <w:rPr>
          <w:rFonts w:ascii="Times New Roman" w:hAnsi="Times New Roman" w:cs="Times New Roman"/>
          <w:sz w:val="28"/>
          <w:szCs w:val="28"/>
        </w:rPr>
        <w:t>Кабинет биологии</w:t>
      </w:r>
    </w:p>
    <w:tbl>
      <w:tblPr>
        <w:tblStyle w:val="a3"/>
        <w:tblpPr w:leftFromText="180" w:rightFromText="180" w:vertAnchor="page" w:horzAnchor="margin" w:tblpXSpec="center" w:tblpY="2353"/>
        <w:tblW w:w="0" w:type="auto"/>
        <w:tblLook w:val="04A0"/>
      </w:tblPr>
      <w:tblGrid>
        <w:gridCol w:w="959"/>
        <w:gridCol w:w="6520"/>
        <w:gridCol w:w="2053"/>
      </w:tblGrid>
      <w:tr w:rsidR="00E10263" w:rsidTr="00E10263">
        <w:trPr>
          <w:trHeight w:val="255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E10263" w:rsidRPr="00C374B5" w:rsidRDefault="00E10263" w:rsidP="00E1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55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Видеофильм Группа риска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Видеофильм Опасно! Наркомания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55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Влажный препарат Карась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Влажный препарат Ящерица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дикорастущих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дикорастущих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культурных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лекарственных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основные группы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основные группы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по общей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растительное сообщество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с определительными карточками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Гербарий сельскохозяйственных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Гомология плечевого тазового пояса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Доска для сушки посуды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Зоогеографическая карта мира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Карта эволюция органического мира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Виды защитных приспособлений у животных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Вредители леса и сада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голосемянных растений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древесные породы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 минеральных удобрений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Плоды семян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раковины моллюсков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Форма сохранности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Коллекция Формы сохранности растений и животных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Микроскопы  лабораторные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Кости Черепа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Внутреннее строение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Глазное яблоко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Глазное яблоко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имитаторы ранений в кейсе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позвонки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Происхождение человека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растительная клетка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сердце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Скелет конечностей овцы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 Скелет человека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 Скелет человека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Торс человека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Торс человека разборный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василька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гороха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капусты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пшеницы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тюльпана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цветок яблони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Модель яйца птицы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 гибридов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Муляжи дикая форма культурного сорта томатов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Муляжи дикая форма культурного сорта яблок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Муляжи набор грибов из 3-х частей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Муляжи набор овощей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Муляжи набор фруктов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Набор муляжей грибов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Набор муляжей овощей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Набор муляжей плодов тела гриба 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Плакат  Первая медицинская помощь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Плакаты Растение – живой организм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Архиоптерикс</w:t>
            </w:r>
            <w:proofErr w:type="spellEnd"/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Внутреннее строение  брюхоногого моллюска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Планшет Ворсинка кишечная 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Глаз. Строение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 Железы внутренней секреции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Зерновка пшеницы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карточное строение корня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Планшет  клеточное строение листа 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Планшет Строение кожи человека 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Планшет Челюсть человека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Прибор для наблюдения дыхательного процесса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 </w:t>
            </w: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Веда</w:t>
            </w:r>
            <w:proofErr w:type="spellEnd"/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Рельефные таблицы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Скелет голубя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Скелет конечности лошади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Скелет костистой рыбы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Скелет кролика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Слайд-проектор. Слайды.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Интерактивный микроскоп для учителя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Открытая биология  (</w:t>
            </w: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  курс)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Виртуальная  конструктор по генетике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Портативный компьютер учителя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к потолку для </w:t>
            </w: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Флеш-память</w:t>
            </w:r>
            <w:proofErr w:type="spellEnd"/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компьютера учителя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всем разделам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Комплект  таблиц  демонстрационных по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Портреты ученых-биологов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Комплект реактивов для кабинета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Комплект приспособлений для проведения опытов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Комплект посуды и принадлежностей для опытов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водных свойств почвы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374B5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комплекты по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Видеозаписи по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263" w:rsidTr="00E10263">
        <w:trPr>
          <w:trHeight w:val="270"/>
        </w:trPr>
        <w:tc>
          <w:tcPr>
            <w:tcW w:w="959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520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Банки тестовых заданий по биологии</w:t>
            </w:r>
          </w:p>
        </w:tc>
        <w:tc>
          <w:tcPr>
            <w:tcW w:w="2053" w:type="dxa"/>
          </w:tcPr>
          <w:p w:rsidR="00E10263" w:rsidRPr="00C374B5" w:rsidRDefault="00E10263" w:rsidP="00A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0263" w:rsidRDefault="00E10263" w:rsidP="00E10263">
      <w:bookmarkStart w:id="0" w:name="_GoBack"/>
      <w:bookmarkEnd w:id="0"/>
    </w:p>
    <w:p w:rsidR="00E10263" w:rsidRDefault="00E10263" w:rsidP="00E10263"/>
    <w:p w:rsidR="00E10263" w:rsidRDefault="00E10263"/>
    <w:sectPr w:rsidR="00E10263" w:rsidSect="00E10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0263"/>
    <w:rsid w:val="00E1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2015-01-29T07:41:00Z</dcterms:created>
  <dcterms:modified xsi:type="dcterms:W3CDTF">2015-01-29T07:45:00Z</dcterms:modified>
</cp:coreProperties>
</file>