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55" w:rsidRPr="00E616F8" w:rsidRDefault="003B5B55" w:rsidP="003B5B55">
      <w:pPr>
        <w:spacing w:after="0" w:line="240" w:lineRule="auto"/>
        <w:jc w:val="center"/>
        <w:rPr>
          <w:rFonts w:ascii="Times New Roman" w:hAnsi="Times New Roman"/>
          <w:sz w:val="26"/>
          <w:szCs w:val="26"/>
        </w:rPr>
      </w:pPr>
      <w:r w:rsidRPr="00E616F8">
        <w:rPr>
          <w:rFonts w:ascii="Times New Roman" w:hAnsi="Times New Roman"/>
          <w:sz w:val="26"/>
          <w:szCs w:val="26"/>
        </w:rPr>
        <w:t xml:space="preserve">МУНИЦИПАЛЬНОЕ БЮДЖЕТНОЕ </w:t>
      </w:r>
      <w:r w:rsidR="00E7372A">
        <w:rPr>
          <w:rFonts w:ascii="Times New Roman" w:hAnsi="Times New Roman"/>
          <w:sz w:val="26"/>
          <w:szCs w:val="26"/>
        </w:rPr>
        <w:t>ОБЩЕ</w:t>
      </w:r>
      <w:r w:rsidRPr="00E616F8">
        <w:rPr>
          <w:rFonts w:ascii="Times New Roman" w:hAnsi="Times New Roman"/>
          <w:sz w:val="26"/>
          <w:szCs w:val="26"/>
        </w:rPr>
        <w:t>ОБРАЗОВАТЕЛЬНОЕ УЧРЕЖДЕНИЕ</w:t>
      </w:r>
    </w:p>
    <w:p w:rsidR="003B5B55" w:rsidRPr="00E616F8" w:rsidRDefault="003B5B55" w:rsidP="003B5B55">
      <w:pPr>
        <w:spacing w:after="0" w:line="240" w:lineRule="auto"/>
        <w:jc w:val="center"/>
        <w:rPr>
          <w:rFonts w:ascii="Times New Roman" w:hAnsi="Times New Roman"/>
          <w:sz w:val="26"/>
          <w:szCs w:val="26"/>
        </w:rPr>
      </w:pPr>
      <w:r w:rsidRPr="00E616F8">
        <w:rPr>
          <w:rFonts w:ascii="Times New Roman" w:hAnsi="Times New Roman"/>
          <w:sz w:val="26"/>
          <w:szCs w:val="26"/>
        </w:rPr>
        <w:t>«</w:t>
      </w:r>
      <w:r w:rsidR="006B203A" w:rsidRPr="00E616F8">
        <w:rPr>
          <w:rFonts w:ascii="Times New Roman" w:hAnsi="Times New Roman"/>
          <w:sz w:val="26"/>
          <w:szCs w:val="26"/>
        </w:rPr>
        <w:t>СРЕДНЯЯ ШКОЛА</w:t>
      </w:r>
      <w:r w:rsidRPr="00E616F8">
        <w:rPr>
          <w:rFonts w:ascii="Times New Roman" w:hAnsi="Times New Roman"/>
          <w:sz w:val="26"/>
          <w:szCs w:val="26"/>
        </w:rPr>
        <w:t xml:space="preserve"> № 43»</w:t>
      </w:r>
    </w:p>
    <w:p w:rsidR="003B5B55" w:rsidRPr="00E616F8" w:rsidRDefault="003B5B55" w:rsidP="003B5B55">
      <w:pPr>
        <w:spacing w:after="0" w:line="240" w:lineRule="auto"/>
        <w:jc w:val="center"/>
        <w:rPr>
          <w:rFonts w:ascii="Times New Roman" w:hAnsi="Times New Roman"/>
          <w:sz w:val="26"/>
          <w:szCs w:val="26"/>
        </w:rPr>
      </w:pPr>
    </w:p>
    <w:p w:rsidR="003B5B55" w:rsidRPr="00E616F8" w:rsidRDefault="003B5B55" w:rsidP="003B5B55">
      <w:pPr>
        <w:spacing w:after="0" w:line="240" w:lineRule="auto"/>
        <w:rPr>
          <w:rFonts w:ascii="Times New Roman" w:hAnsi="Times New Roman"/>
          <w:sz w:val="24"/>
          <w:szCs w:val="24"/>
        </w:rPr>
      </w:pPr>
    </w:p>
    <w:p w:rsidR="00E7372A" w:rsidRDefault="00E7372A" w:rsidP="00E7372A">
      <w:pPr>
        <w:tabs>
          <w:tab w:val="left" w:pos="7380"/>
        </w:tabs>
        <w:spacing w:after="0"/>
        <w:rPr>
          <w:rFonts w:ascii="Times New Roman" w:hAnsi="Times New Roman"/>
          <w:sz w:val="26"/>
          <w:szCs w:val="26"/>
        </w:rPr>
      </w:pPr>
      <w:r>
        <w:rPr>
          <w:rFonts w:ascii="Times New Roman" w:hAnsi="Times New Roman"/>
          <w:sz w:val="26"/>
          <w:szCs w:val="26"/>
        </w:rPr>
        <w:t>Согласовано                                                                                 Утверждено</w:t>
      </w:r>
    </w:p>
    <w:p w:rsidR="00E7372A" w:rsidRDefault="00E7372A" w:rsidP="00E7372A">
      <w:pPr>
        <w:tabs>
          <w:tab w:val="left" w:pos="7380"/>
        </w:tabs>
        <w:spacing w:after="0"/>
        <w:rPr>
          <w:rFonts w:ascii="Times New Roman" w:hAnsi="Times New Roman"/>
          <w:sz w:val="26"/>
          <w:szCs w:val="26"/>
        </w:rPr>
      </w:pPr>
      <w:r>
        <w:rPr>
          <w:rFonts w:ascii="Times New Roman" w:hAnsi="Times New Roman"/>
          <w:sz w:val="26"/>
          <w:szCs w:val="26"/>
        </w:rPr>
        <w:t>Заместитель директора по ВР                                                    приказом директора</w:t>
      </w:r>
    </w:p>
    <w:p w:rsidR="00E7372A" w:rsidRDefault="00E7372A" w:rsidP="00E7372A">
      <w:pPr>
        <w:tabs>
          <w:tab w:val="left" w:pos="2880"/>
          <w:tab w:val="left" w:pos="3240"/>
          <w:tab w:val="left" w:pos="7000"/>
        </w:tabs>
        <w:spacing w:after="0"/>
        <w:ind w:left="-360" w:firstLine="360"/>
        <w:rPr>
          <w:rFonts w:ascii="Times New Roman" w:hAnsi="Times New Roman"/>
          <w:sz w:val="26"/>
          <w:szCs w:val="26"/>
        </w:rPr>
      </w:pPr>
      <w:r>
        <w:rPr>
          <w:rFonts w:ascii="Times New Roman" w:hAnsi="Times New Roman"/>
          <w:sz w:val="26"/>
          <w:szCs w:val="26"/>
        </w:rPr>
        <w:t>Б.С. Заворина                                                                               МБОУ «СШ № 43»</w:t>
      </w:r>
    </w:p>
    <w:p w:rsidR="00E7372A" w:rsidRDefault="00E7372A" w:rsidP="00E7372A">
      <w:pPr>
        <w:spacing w:after="0"/>
        <w:rPr>
          <w:rFonts w:ascii="Times New Roman" w:hAnsi="Times New Roman"/>
          <w:sz w:val="26"/>
          <w:szCs w:val="26"/>
        </w:rPr>
      </w:pPr>
      <w:r>
        <w:rPr>
          <w:rFonts w:ascii="Times New Roman" w:hAnsi="Times New Roman"/>
          <w:sz w:val="26"/>
          <w:szCs w:val="26"/>
        </w:rPr>
        <w:t>02.09. 2019г.</w:t>
      </w:r>
      <w:r>
        <w:rPr>
          <w:rFonts w:ascii="Times New Roman" w:hAnsi="Times New Roman"/>
          <w:sz w:val="26"/>
          <w:szCs w:val="26"/>
        </w:rPr>
        <w:tab/>
        <w:t xml:space="preserve">                                                                                 № 165 от 02.09.2019 г</w:t>
      </w:r>
    </w:p>
    <w:p w:rsidR="003B5B55" w:rsidRPr="00E616F8" w:rsidRDefault="003B5B55" w:rsidP="003B5B55">
      <w:pPr>
        <w:spacing w:after="0" w:line="240" w:lineRule="auto"/>
        <w:rPr>
          <w:rFonts w:ascii="Times New Roman" w:hAnsi="Times New Roman"/>
          <w:sz w:val="26"/>
          <w:szCs w:val="26"/>
        </w:rPr>
      </w:pPr>
    </w:p>
    <w:p w:rsidR="003B5B55" w:rsidRPr="00E616F8" w:rsidRDefault="003B5B55" w:rsidP="003B5B55">
      <w:pPr>
        <w:spacing w:after="0" w:line="240" w:lineRule="auto"/>
        <w:rPr>
          <w:rFonts w:ascii="Times New Roman" w:hAnsi="Times New Roman"/>
          <w:sz w:val="26"/>
          <w:szCs w:val="26"/>
        </w:rPr>
      </w:pPr>
    </w:p>
    <w:p w:rsidR="003B5B55" w:rsidRPr="00E616F8" w:rsidRDefault="003B5B55" w:rsidP="003B5B55">
      <w:pPr>
        <w:spacing w:after="0" w:line="240" w:lineRule="auto"/>
        <w:rPr>
          <w:rFonts w:ascii="Times New Roman" w:hAnsi="Times New Roman"/>
          <w:sz w:val="26"/>
          <w:szCs w:val="26"/>
        </w:rPr>
      </w:pPr>
    </w:p>
    <w:p w:rsidR="003B5B55" w:rsidRPr="00E616F8" w:rsidRDefault="003B5B55" w:rsidP="003B5B55">
      <w:pPr>
        <w:spacing w:after="0" w:line="240" w:lineRule="auto"/>
        <w:rPr>
          <w:rFonts w:ascii="Times New Roman" w:hAnsi="Times New Roman"/>
          <w:sz w:val="26"/>
          <w:szCs w:val="26"/>
        </w:rPr>
      </w:pPr>
    </w:p>
    <w:p w:rsidR="00F1608D" w:rsidRPr="00F1608D" w:rsidRDefault="00F1608D" w:rsidP="00F1608D">
      <w:pPr>
        <w:spacing w:after="0" w:line="240" w:lineRule="auto"/>
        <w:rPr>
          <w:rFonts w:ascii="Times New Roman" w:eastAsia="Times New Roman" w:hAnsi="Times New Roman" w:cs="Times New Roman"/>
          <w:sz w:val="28"/>
          <w:szCs w:val="28"/>
          <w:lang w:eastAsia="ru-RU"/>
        </w:rPr>
      </w:pPr>
    </w:p>
    <w:p w:rsidR="00F1608D" w:rsidRPr="00F1608D" w:rsidRDefault="00F1608D" w:rsidP="00F1608D">
      <w:pPr>
        <w:spacing w:after="0" w:line="240" w:lineRule="auto"/>
        <w:rPr>
          <w:rFonts w:ascii="Times New Roman" w:eastAsia="Times New Roman" w:hAnsi="Times New Roman" w:cs="Times New Roman"/>
          <w:sz w:val="28"/>
          <w:szCs w:val="28"/>
          <w:lang w:eastAsia="ru-RU"/>
        </w:rPr>
      </w:pPr>
    </w:p>
    <w:p w:rsidR="00F1608D" w:rsidRPr="00F1608D" w:rsidRDefault="00F1608D" w:rsidP="00F1608D">
      <w:pPr>
        <w:spacing w:after="0" w:line="240" w:lineRule="auto"/>
        <w:rPr>
          <w:rFonts w:ascii="Times New Roman" w:eastAsia="Times New Roman" w:hAnsi="Times New Roman" w:cs="Times New Roman"/>
          <w:sz w:val="28"/>
          <w:szCs w:val="28"/>
          <w:lang w:eastAsia="ru-RU"/>
        </w:rPr>
      </w:pPr>
    </w:p>
    <w:p w:rsidR="00E7372A" w:rsidRDefault="00E7372A" w:rsidP="00E7372A">
      <w:pPr>
        <w:tabs>
          <w:tab w:val="left" w:pos="3160"/>
        </w:tabs>
        <w:spacing w:after="0" w:line="240" w:lineRule="auto"/>
        <w:jc w:val="center"/>
        <w:rPr>
          <w:rFonts w:ascii="Times New Roman" w:hAnsi="Times New Roman"/>
          <w:sz w:val="36"/>
          <w:szCs w:val="36"/>
        </w:rPr>
      </w:pPr>
      <w:r>
        <w:rPr>
          <w:rFonts w:ascii="Times New Roman" w:hAnsi="Times New Roman"/>
          <w:sz w:val="36"/>
          <w:szCs w:val="36"/>
        </w:rPr>
        <w:t xml:space="preserve">Рабочая модифицированная </w:t>
      </w:r>
    </w:p>
    <w:p w:rsidR="00E7372A" w:rsidRDefault="00E7372A" w:rsidP="00E7372A">
      <w:pPr>
        <w:tabs>
          <w:tab w:val="left" w:pos="3160"/>
        </w:tabs>
        <w:spacing w:after="0" w:line="240" w:lineRule="auto"/>
        <w:jc w:val="center"/>
        <w:rPr>
          <w:rFonts w:ascii="Times New Roman" w:hAnsi="Times New Roman"/>
          <w:sz w:val="36"/>
          <w:szCs w:val="36"/>
        </w:rPr>
      </w:pPr>
      <w:r>
        <w:rPr>
          <w:rFonts w:ascii="Times New Roman" w:hAnsi="Times New Roman"/>
          <w:sz w:val="36"/>
          <w:szCs w:val="36"/>
        </w:rPr>
        <w:t xml:space="preserve">общеразвивающая программа </w:t>
      </w:r>
    </w:p>
    <w:p w:rsidR="00E7372A" w:rsidRDefault="00E7372A" w:rsidP="00E7372A">
      <w:pPr>
        <w:tabs>
          <w:tab w:val="left" w:pos="3160"/>
        </w:tabs>
        <w:spacing w:after="0" w:line="240" w:lineRule="auto"/>
        <w:jc w:val="center"/>
        <w:rPr>
          <w:rFonts w:ascii="Times New Roman" w:hAnsi="Times New Roman"/>
          <w:sz w:val="36"/>
          <w:szCs w:val="36"/>
        </w:rPr>
      </w:pPr>
      <w:r>
        <w:rPr>
          <w:rFonts w:ascii="Times New Roman" w:hAnsi="Times New Roman"/>
          <w:sz w:val="36"/>
          <w:szCs w:val="36"/>
        </w:rPr>
        <w:t>по курсу внеурочной деятельности</w:t>
      </w:r>
    </w:p>
    <w:p w:rsidR="00F1608D" w:rsidRPr="00E7372A" w:rsidRDefault="00F1608D" w:rsidP="00E7372A">
      <w:pPr>
        <w:spacing w:after="0" w:line="240" w:lineRule="auto"/>
        <w:jc w:val="center"/>
        <w:rPr>
          <w:rFonts w:ascii="Times New Roman" w:eastAsia="Times New Roman" w:hAnsi="Times New Roman" w:cs="Times New Roman"/>
          <w:b/>
          <w:sz w:val="28"/>
          <w:szCs w:val="28"/>
          <w:u w:val="single"/>
          <w:lang w:eastAsia="ru-RU"/>
        </w:rPr>
      </w:pPr>
      <w:r w:rsidRPr="00E7372A">
        <w:rPr>
          <w:rFonts w:ascii="Times New Roman" w:eastAsia="Times New Roman" w:hAnsi="Times New Roman" w:cs="Times New Roman"/>
          <w:b/>
          <w:sz w:val="28"/>
          <w:szCs w:val="28"/>
          <w:u w:val="single"/>
          <w:lang w:eastAsia="ru-RU"/>
        </w:rPr>
        <w:t>«Волшебный мир оригами»</w:t>
      </w:r>
    </w:p>
    <w:p w:rsidR="00F1608D" w:rsidRPr="00F1608D" w:rsidRDefault="00F1608D" w:rsidP="00F1608D">
      <w:pPr>
        <w:spacing w:after="0" w:line="240" w:lineRule="auto"/>
        <w:jc w:val="center"/>
        <w:rPr>
          <w:rFonts w:ascii="Times New Roman" w:eastAsia="Times New Roman" w:hAnsi="Times New Roman" w:cs="Times New Roman"/>
          <w:sz w:val="28"/>
          <w:szCs w:val="28"/>
          <w:lang w:eastAsia="ru-RU"/>
        </w:rPr>
      </w:pPr>
      <w:r w:rsidRPr="00F1608D">
        <w:rPr>
          <w:rFonts w:ascii="Times New Roman" w:eastAsia="Times New Roman" w:hAnsi="Times New Roman" w:cs="Times New Roman"/>
          <w:sz w:val="28"/>
          <w:szCs w:val="28"/>
          <w:lang w:eastAsia="ru-RU"/>
        </w:rPr>
        <w:t>(общекультурное направление)</w:t>
      </w:r>
    </w:p>
    <w:p w:rsidR="00F1608D" w:rsidRPr="00F1608D" w:rsidRDefault="00F1608D" w:rsidP="00F1608D">
      <w:pPr>
        <w:spacing w:after="0" w:line="240" w:lineRule="auto"/>
        <w:jc w:val="center"/>
        <w:rPr>
          <w:rFonts w:ascii="Times New Roman" w:eastAsia="Times New Roman" w:hAnsi="Times New Roman" w:cs="Times New Roman"/>
          <w:sz w:val="28"/>
          <w:szCs w:val="28"/>
          <w:lang w:eastAsia="ru-RU"/>
        </w:rPr>
      </w:pPr>
    </w:p>
    <w:p w:rsidR="00F1608D" w:rsidRPr="00F1608D" w:rsidRDefault="00F1608D" w:rsidP="00F1608D">
      <w:pPr>
        <w:spacing w:after="0" w:line="240" w:lineRule="auto"/>
        <w:jc w:val="center"/>
        <w:rPr>
          <w:rFonts w:ascii="Times New Roman" w:eastAsia="Times New Roman" w:hAnsi="Times New Roman" w:cs="Times New Roman"/>
          <w:sz w:val="28"/>
          <w:szCs w:val="28"/>
          <w:lang w:eastAsia="ru-RU"/>
        </w:rPr>
      </w:pPr>
    </w:p>
    <w:p w:rsidR="00F1608D" w:rsidRPr="00F1608D" w:rsidRDefault="00F1608D" w:rsidP="00F1608D">
      <w:pPr>
        <w:spacing w:after="0" w:line="240" w:lineRule="auto"/>
        <w:rPr>
          <w:rFonts w:ascii="Times New Roman" w:eastAsia="Times New Roman" w:hAnsi="Times New Roman" w:cs="Times New Roman"/>
          <w:sz w:val="28"/>
          <w:szCs w:val="28"/>
          <w:lang w:eastAsia="ru-RU"/>
        </w:rPr>
      </w:pPr>
    </w:p>
    <w:p w:rsidR="00F1608D" w:rsidRPr="00F1608D" w:rsidRDefault="00F1608D" w:rsidP="00F1608D">
      <w:pPr>
        <w:spacing w:after="0" w:line="240" w:lineRule="auto"/>
        <w:rPr>
          <w:rFonts w:ascii="Times New Roman" w:eastAsia="Times New Roman" w:hAnsi="Times New Roman" w:cs="Times New Roman"/>
          <w:sz w:val="28"/>
          <w:szCs w:val="28"/>
          <w:lang w:eastAsia="ru-RU"/>
        </w:rPr>
      </w:pPr>
    </w:p>
    <w:p w:rsidR="00F1608D" w:rsidRPr="00F1608D" w:rsidRDefault="00F1608D" w:rsidP="00F1608D">
      <w:pPr>
        <w:spacing w:after="0" w:line="240" w:lineRule="auto"/>
        <w:rPr>
          <w:rFonts w:ascii="Times New Roman" w:eastAsia="Times New Roman" w:hAnsi="Times New Roman" w:cs="Times New Roman"/>
          <w:sz w:val="28"/>
          <w:szCs w:val="28"/>
          <w:lang w:eastAsia="ru-RU"/>
        </w:rPr>
      </w:pPr>
    </w:p>
    <w:p w:rsidR="00F1608D" w:rsidRPr="00F1608D" w:rsidRDefault="00F1608D" w:rsidP="00F1608D">
      <w:pPr>
        <w:spacing w:after="0" w:line="240" w:lineRule="auto"/>
        <w:rPr>
          <w:rFonts w:ascii="Times New Roman" w:eastAsia="Times New Roman" w:hAnsi="Times New Roman" w:cs="Times New Roman"/>
          <w:sz w:val="28"/>
          <w:szCs w:val="28"/>
          <w:lang w:eastAsia="ru-RU"/>
        </w:rPr>
      </w:pPr>
    </w:p>
    <w:p w:rsidR="00F1608D" w:rsidRPr="00F1608D" w:rsidRDefault="00F1608D" w:rsidP="00F1608D">
      <w:pPr>
        <w:spacing w:after="0" w:line="240" w:lineRule="auto"/>
        <w:rPr>
          <w:rFonts w:ascii="Times New Roman" w:eastAsia="Times New Roman" w:hAnsi="Times New Roman" w:cs="Times New Roman"/>
          <w:sz w:val="28"/>
          <w:szCs w:val="28"/>
          <w:lang w:eastAsia="ru-RU"/>
        </w:rPr>
      </w:pPr>
    </w:p>
    <w:p w:rsidR="00F1608D" w:rsidRPr="00F1608D" w:rsidRDefault="00F1608D" w:rsidP="00F1608D">
      <w:pPr>
        <w:spacing w:after="0" w:line="240" w:lineRule="auto"/>
        <w:rPr>
          <w:rFonts w:ascii="Times New Roman" w:eastAsia="Times New Roman" w:hAnsi="Times New Roman" w:cs="Times New Roman"/>
          <w:sz w:val="28"/>
          <w:szCs w:val="28"/>
          <w:lang w:eastAsia="ru-RU"/>
        </w:rPr>
      </w:pPr>
    </w:p>
    <w:p w:rsidR="00F1608D" w:rsidRDefault="00F1608D" w:rsidP="00F1608D">
      <w:pPr>
        <w:spacing w:after="0" w:line="240" w:lineRule="auto"/>
        <w:jc w:val="center"/>
        <w:rPr>
          <w:rFonts w:ascii="Times New Roman" w:eastAsia="Times New Roman" w:hAnsi="Times New Roman" w:cs="Times New Roman"/>
          <w:sz w:val="28"/>
          <w:szCs w:val="28"/>
          <w:lang w:eastAsia="ru-RU"/>
        </w:rPr>
      </w:pPr>
    </w:p>
    <w:p w:rsidR="00C6554B" w:rsidRDefault="00C6554B" w:rsidP="00F1608D">
      <w:pPr>
        <w:spacing w:after="0" w:line="240" w:lineRule="auto"/>
        <w:jc w:val="center"/>
        <w:rPr>
          <w:rFonts w:ascii="Times New Roman" w:eastAsia="Times New Roman" w:hAnsi="Times New Roman" w:cs="Times New Roman"/>
          <w:sz w:val="28"/>
          <w:szCs w:val="28"/>
          <w:lang w:eastAsia="ru-RU"/>
        </w:rPr>
      </w:pPr>
    </w:p>
    <w:p w:rsidR="00C6554B" w:rsidRDefault="00C6554B" w:rsidP="00F1608D">
      <w:pPr>
        <w:spacing w:after="0" w:line="240" w:lineRule="auto"/>
        <w:jc w:val="center"/>
        <w:rPr>
          <w:rFonts w:ascii="Times New Roman" w:eastAsia="Times New Roman" w:hAnsi="Times New Roman" w:cs="Times New Roman"/>
          <w:sz w:val="28"/>
          <w:szCs w:val="28"/>
          <w:lang w:eastAsia="ru-RU"/>
        </w:rPr>
      </w:pPr>
    </w:p>
    <w:p w:rsidR="00C6554B" w:rsidRPr="00F1608D" w:rsidRDefault="00C6554B" w:rsidP="00F1608D">
      <w:pPr>
        <w:spacing w:after="0" w:line="240" w:lineRule="auto"/>
        <w:jc w:val="center"/>
        <w:rPr>
          <w:rFonts w:ascii="Times New Roman" w:eastAsia="Times New Roman" w:hAnsi="Times New Roman" w:cs="Times New Roman"/>
          <w:sz w:val="28"/>
          <w:szCs w:val="28"/>
          <w:lang w:eastAsia="ru-RU"/>
        </w:rPr>
      </w:pPr>
    </w:p>
    <w:p w:rsidR="00F1608D" w:rsidRPr="00F1608D" w:rsidRDefault="00F1608D" w:rsidP="00F1608D">
      <w:pPr>
        <w:spacing w:after="0" w:line="240" w:lineRule="auto"/>
        <w:jc w:val="center"/>
        <w:rPr>
          <w:rFonts w:ascii="Times New Roman" w:eastAsia="Times New Roman" w:hAnsi="Times New Roman" w:cs="Times New Roman"/>
          <w:sz w:val="28"/>
          <w:szCs w:val="28"/>
          <w:lang w:eastAsia="ru-RU"/>
        </w:rPr>
      </w:pPr>
    </w:p>
    <w:p w:rsidR="00F1608D" w:rsidRPr="00F1608D" w:rsidRDefault="00F1608D" w:rsidP="00F1608D">
      <w:pPr>
        <w:spacing w:after="0" w:line="240" w:lineRule="auto"/>
        <w:jc w:val="center"/>
        <w:rPr>
          <w:rFonts w:ascii="Times New Roman" w:eastAsia="Times New Roman" w:hAnsi="Times New Roman" w:cs="Times New Roman"/>
          <w:sz w:val="28"/>
          <w:szCs w:val="28"/>
          <w:lang w:eastAsia="ru-RU"/>
        </w:rPr>
      </w:pPr>
    </w:p>
    <w:p w:rsidR="00E7372A" w:rsidRDefault="00E7372A" w:rsidP="00E7372A">
      <w:pPr>
        <w:spacing w:after="0"/>
        <w:rPr>
          <w:rFonts w:ascii="Times New Roman" w:hAnsi="Times New Roman"/>
          <w:sz w:val="26"/>
          <w:szCs w:val="26"/>
        </w:rPr>
      </w:pPr>
      <w:r>
        <w:rPr>
          <w:rFonts w:ascii="Times New Roman" w:hAnsi="Times New Roman"/>
          <w:sz w:val="26"/>
          <w:szCs w:val="26"/>
        </w:rPr>
        <w:t>Рассмотрено на заседании ШМО</w:t>
      </w:r>
    </w:p>
    <w:p w:rsidR="00E7372A" w:rsidRDefault="00E7372A" w:rsidP="00E7372A">
      <w:pPr>
        <w:spacing w:after="0"/>
        <w:rPr>
          <w:rFonts w:ascii="Times New Roman" w:hAnsi="Times New Roman"/>
          <w:sz w:val="26"/>
          <w:szCs w:val="26"/>
        </w:rPr>
      </w:pPr>
      <w:r>
        <w:rPr>
          <w:rFonts w:ascii="Times New Roman" w:hAnsi="Times New Roman"/>
          <w:sz w:val="26"/>
          <w:szCs w:val="26"/>
        </w:rPr>
        <w:t>участников воспитательного процесса</w:t>
      </w:r>
    </w:p>
    <w:p w:rsidR="00E7372A" w:rsidRDefault="00E7372A" w:rsidP="00E7372A">
      <w:pPr>
        <w:spacing w:after="0"/>
        <w:rPr>
          <w:rFonts w:ascii="Times New Roman" w:hAnsi="Times New Roman"/>
          <w:sz w:val="26"/>
          <w:szCs w:val="26"/>
        </w:rPr>
      </w:pPr>
      <w:r>
        <w:rPr>
          <w:rFonts w:ascii="Times New Roman" w:hAnsi="Times New Roman"/>
          <w:sz w:val="26"/>
          <w:szCs w:val="26"/>
        </w:rPr>
        <w:t>Руководитель ШМО Д.А. Куликова</w:t>
      </w:r>
    </w:p>
    <w:p w:rsidR="00E7372A" w:rsidRDefault="00E7372A" w:rsidP="00E7372A">
      <w:pPr>
        <w:spacing w:after="0"/>
        <w:rPr>
          <w:rFonts w:ascii="Times New Roman" w:hAnsi="Times New Roman"/>
          <w:sz w:val="26"/>
          <w:szCs w:val="26"/>
        </w:rPr>
      </w:pPr>
      <w:r>
        <w:rPr>
          <w:rFonts w:ascii="Times New Roman" w:hAnsi="Times New Roman"/>
          <w:sz w:val="26"/>
          <w:szCs w:val="26"/>
        </w:rPr>
        <w:t>Протокол №1  от 02.09. 2019г.</w:t>
      </w:r>
    </w:p>
    <w:p w:rsidR="00C6554B" w:rsidRPr="00C6554B" w:rsidRDefault="00C6554B" w:rsidP="00C6554B">
      <w:pPr>
        <w:spacing w:after="0" w:line="240" w:lineRule="auto"/>
        <w:rPr>
          <w:rFonts w:ascii="Times New Roman" w:eastAsia="Times New Roman" w:hAnsi="Times New Roman" w:cs="Times New Roman"/>
          <w:sz w:val="26"/>
          <w:szCs w:val="26"/>
          <w:lang w:eastAsia="ru-RU"/>
        </w:rPr>
      </w:pPr>
      <w:r w:rsidRPr="00C6554B">
        <w:rPr>
          <w:rFonts w:ascii="Times New Roman" w:eastAsia="Times New Roman" w:hAnsi="Times New Roman" w:cs="Times New Roman"/>
          <w:sz w:val="24"/>
          <w:szCs w:val="24"/>
          <w:lang w:eastAsia="ru-RU"/>
        </w:rPr>
        <w:t>.</w:t>
      </w:r>
    </w:p>
    <w:p w:rsidR="00F1608D" w:rsidRPr="00F1608D" w:rsidRDefault="00F1608D" w:rsidP="00F1608D">
      <w:pPr>
        <w:spacing w:after="0" w:line="240" w:lineRule="auto"/>
        <w:jc w:val="center"/>
        <w:rPr>
          <w:rFonts w:ascii="Times New Roman" w:eastAsia="Times New Roman" w:hAnsi="Times New Roman" w:cs="Times New Roman"/>
          <w:sz w:val="28"/>
          <w:szCs w:val="28"/>
          <w:lang w:eastAsia="ru-RU"/>
        </w:rPr>
      </w:pPr>
    </w:p>
    <w:p w:rsidR="00F1608D" w:rsidRDefault="00F1608D" w:rsidP="00F1608D">
      <w:pPr>
        <w:spacing w:after="0" w:line="240" w:lineRule="auto"/>
        <w:jc w:val="center"/>
        <w:rPr>
          <w:rFonts w:ascii="Times New Roman" w:eastAsia="Times New Roman" w:hAnsi="Times New Roman" w:cs="Times New Roman"/>
          <w:sz w:val="28"/>
          <w:szCs w:val="28"/>
          <w:lang w:eastAsia="ru-RU"/>
        </w:rPr>
      </w:pPr>
    </w:p>
    <w:p w:rsidR="003B5B55" w:rsidRDefault="003B5B55" w:rsidP="00F1608D">
      <w:pPr>
        <w:spacing w:after="0" w:line="240" w:lineRule="auto"/>
        <w:jc w:val="center"/>
        <w:rPr>
          <w:rFonts w:ascii="Times New Roman" w:eastAsia="Times New Roman" w:hAnsi="Times New Roman" w:cs="Times New Roman"/>
          <w:sz w:val="28"/>
          <w:szCs w:val="28"/>
          <w:lang w:eastAsia="ru-RU"/>
        </w:rPr>
      </w:pPr>
    </w:p>
    <w:p w:rsidR="00F1608D" w:rsidRPr="00F1608D" w:rsidRDefault="00F1608D" w:rsidP="00C440E5">
      <w:pPr>
        <w:spacing w:after="0" w:line="240" w:lineRule="auto"/>
        <w:rPr>
          <w:rFonts w:ascii="Times New Roman" w:eastAsia="Times New Roman" w:hAnsi="Times New Roman" w:cs="Times New Roman"/>
          <w:sz w:val="28"/>
          <w:szCs w:val="28"/>
          <w:lang w:eastAsia="ru-RU"/>
        </w:rPr>
      </w:pPr>
    </w:p>
    <w:p w:rsidR="00E7372A" w:rsidRDefault="00E7372A" w:rsidP="00E7372A">
      <w:pPr>
        <w:tabs>
          <w:tab w:val="left" w:pos="4095"/>
        </w:tabs>
        <w:spacing w:after="0"/>
        <w:jc w:val="center"/>
        <w:rPr>
          <w:rFonts w:ascii="Times New Roman" w:hAnsi="Times New Roman"/>
          <w:sz w:val="26"/>
          <w:szCs w:val="26"/>
        </w:rPr>
      </w:pPr>
      <w:r>
        <w:rPr>
          <w:rFonts w:ascii="Times New Roman" w:hAnsi="Times New Roman"/>
          <w:sz w:val="26"/>
          <w:szCs w:val="26"/>
        </w:rPr>
        <w:t>Норильск, 2019 г.</w:t>
      </w:r>
    </w:p>
    <w:p w:rsidR="00E7372A" w:rsidRDefault="00E7372A" w:rsidP="007D2226">
      <w:pPr>
        <w:tabs>
          <w:tab w:val="left" w:pos="3510"/>
          <w:tab w:val="left" w:pos="700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7372A" w:rsidRDefault="00E7372A" w:rsidP="007D2226">
      <w:pPr>
        <w:tabs>
          <w:tab w:val="left" w:pos="3510"/>
          <w:tab w:val="left" w:pos="700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7372A" w:rsidRDefault="00E7372A" w:rsidP="007D2226">
      <w:pPr>
        <w:tabs>
          <w:tab w:val="left" w:pos="3510"/>
          <w:tab w:val="left" w:pos="700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7372A" w:rsidRDefault="00E7372A" w:rsidP="007D2226">
      <w:pPr>
        <w:tabs>
          <w:tab w:val="left" w:pos="3510"/>
          <w:tab w:val="left" w:pos="700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D2226" w:rsidRPr="007D2226" w:rsidRDefault="007D2226" w:rsidP="007D2226">
      <w:pPr>
        <w:tabs>
          <w:tab w:val="left" w:pos="3510"/>
          <w:tab w:val="left" w:pos="700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lastRenderedPageBreak/>
        <w:t>ПОЯСНИТЕЛЬНАЯ ЗАПИСКА</w:t>
      </w:r>
    </w:p>
    <w:p w:rsidR="007D2226" w:rsidRPr="007D2226" w:rsidRDefault="007D2226" w:rsidP="007D2226">
      <w:pPr>
        <w:tabs>
          <w:tab w:val="left" w:pos="3510"/>
          <w:tab w:val="left" w:pos="700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D2226" w:rsidRPr="007D2226" w:rsidRDefault="003B5B55" w:rsidP="007D2226">
      <w:pPr>
        <w:tabs>
          <w:tab w:val="left" w:pos="2835"/>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воспитателя</w:t>
      </w:r>
      <w:r w:rsidR="007D2226" w:rsidRPr="007D2226">
        <w:rPr>
          <w:rFonts w:ascii="Times New Roman" w:eastAsia="Times New Roman" w:hAnsi="Times New Roman" w:cs="Times New Roman"/>
          <w:sz w:val="24"/>
          <w:szCs w:val="24"/>
          <w:lang w:eastAsia="ru-RU"/>
        </w:rPr>
        <w:t xml:space="preserve"> по внеурочной деятельности «Волшебный мир оригами»для</w:t>
      </w:r>
      <w:r>
        <w:rPr>
          <w:rFonts w:ascii="Times New Roman" w:eastAsia="Times New Roman" w:hAnsi="Times New Roman" w:cs="Times New Roman"/>
          <w:sz w:val="24"/>
          <w:szCs w:val="24"/>
          <w:lang w:eastAsia="ru-RU"/>
        </w:rPr>
        <w:t xml:space="preserve"> учащихся </w:t>
      </w:r>
      <w:r w:rsidR="00E7372A">
        <w:rPr>
          <w:rFonts w:ascii="Times New Roman" w:eastAsia="Times New Roman" w:hAnsi="Times New Roman" w:cs="Times New Roman"/>
          <w:sz w:val="24"/>
          <w:szCs w:val="24"/>
          <w:lang w:eastAsia="ru-RU"/>
        </w:rPr>
        <w:t>начальных</w:t>
      </w:r>
      <w:r w:rsidR="007D2226" w:rsidRPr="007D2226">
        <w:rPr>
          <w:rFonts w:ascii="Times New Roman" w:eastAsia="Times New Roman" w:hAnsi="Times New Roman" w:cs="Times New Roman"/>
          <w:sz w:val="24"/>
          <w:szCs w:val="24"/>
          <w:lang w:eastAsia="ru-RU"/>
        </w:rPr>
        <w:t xml:space="preserve"> классов разработана на основе Федерального государственного образовательного стандарта начального общего образования второго поколения М: «Просвещение» 2011г., на основе методических пособий Афонькина С.Ю., Афонькиной Е.Ю. «Веселые уроки оригами в школе и дома», Соколовой С. «Сказки оригами» и «Школа оригами: аппликация и мозаика».</w:t>
      </w:r>
    </w:p>
    <w:p w:rsidR="007D2226" w:rsidRPr="007D2226" w:rsidRDefault="007D2226" w:rsidP="007D2226">
      <w:pPr>
        <w:tabs>
          <w:tab w:val="left" w:pos="2835"/>
        </w:tabs>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Логика изложения и содержание рабочей программы полностью соответствуют требованиям федерального компонента </w:t>
      </w:r>
      <w:r w:rsidR="00604011" w:rsidRPr="007D2226">
        <w:rPr>
          <w:rFonts w:ascii="Times New Roman" w:eastAsia="Times New Roman" w:hAnsi="Times New Roman" w:cs="Times New Roman"/>
          <w:sz w:val="24"/>
          <w:szCs w:val="24"/>
          <w:lang w:eastAsia="ru-RU"/>
        </w:rPr>
        <w:t>государственного стандарта</w:t>
      </w:r>
      <w:r w:rsidRPr="007D2226">
        <w:rPr>
          <w:rFonts w:ascii="Times New Roman" w:eastAsia="Times New Roman" w:hAnsi="Times New Roman" w:cs="Times New Roman"/>
          <w:sz w:val="24"/>
          <w:szCs w:val="24"/>
          <w:lang w:eastAsia="ru-RU"/>
        </w:rPr>
        <w:t xml:space="preserve"> начального образования и рас</w:t>
      </w:r>
      <w:r w:rsidR="003B5B55">
        <w:rPr>
          <w:rFonts w:ascii="Times New Roman" w:eastAsia="Times New Roman" w:hAnsi="Times New Roman" w:cs="Times New Roman"/>
          <w:sz w:val="24"/>
          <w:szCs w:val="24"/>
          <w:lang w:eastAsia="ru-RU"/>
        </w:rPr>
        <w:t>считана на работу с детьми 6-8</w:t>
      </w:r>
      <w:r w:rsidRPr="007D2226">
        <w:rPr>
          <w:rFonts w:ascii="Times New Roman" w:eastAsia="Times New Roman" w:hAnsi="Times New Roman" w:cs="Times New Roman"/>
          <w:sz w:val="24"/>
          <w:szCs w:val="24"/>
          <w:lang w:eastAsia="ru-RU"/>
        </w:rPr>
        <w:t xml:space="preserve"> лет.</w:t>
      </w:r>
    </w:p>
    <w:p w:rsidR="007D2226" w:rsidRPr="007D2226" w:rsidRDefault="007D2226" w:rsidP="007D222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Программа «Волшебный мир оригами» является модифицированной программой общекультурного направления. 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7D2226" w:rsidRPr="007D2226" w:rsidRDefault="007D2226" w:rsidP="007D2226">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7D2226" w:rsidRPr="007D2226" w:rsidRDefault="007D2226" w:rsidP="007D2226">
      <w:pPr>
        <w:shd w:val="clear" w:color="auto" w:fill="FFFFFF"/>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Значение оригами для развития ребенка</w:t>
      </w:r>
    </w:p>
    <w:p w:rsidR="007D2226" w:rsidRPr="007D2226" w:rsidRDefault="007D2226" w:rsidP="007D2226">
      <w:pPr>
        <w:shd w:val="clear" w:color="auto" w:fill="FFFFFF"/>
        <w:spacing w:after="0" w:line="240" w:lineRule="auto"/>
        <w:ind w:firstLine="142"/>
        <w:jc w:val="both"/>
        <w:rPr>
          <w:rFonts w:ascii="Times New Roman" w:eastAsia="Times New Roman" w:hAnsi="Times New Roman" w:cs="Times New Roman"/>
          <w:b/>
          <w:sz w:val="24"/>
          <w:szCs w:val="24"/>
          <w:lang w:eastAsia="ru-RU"/>
        </w:rPr>
      </w:pPr>
    </w:p>
    <w:p w:rsidR="007D2226" w:rsidRPr="007D2226" w:rsidRDefault="007D2226" w:rsidP="007D2226">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Учит детей различным приемам работы с бумагой, таким, как сгибание, многократное складывание, надрезание, склеивание. </w:t>
      </w:r>
    </w:p>
    <w:p w:rsidR="007D2226" w:rsidRPr="007D2226" w:rsidRDefault="007D2226" w:rsidP="007D2226">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Развивает у детей способность работать руками, приучает к точным движениям пальцев, у них совершенствуется мелкая моторика рук, происходит развитие глазомера. </w:t>
      </w:r>
    </w:p>
    <w:p w:rsidR="007D2226" w:rsidRPr="007D2226" w:rsidRDefault="007D2226" w:rsidP="007D2226">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Учит концентрации внимания, так как заставляет сосредоточиться на процессе изготовления поделки, учит следовать устным инструкциям. </w:t>
      </w:r>
    </w:p>
    <w:p w:rsidR="007D2226" w:rsidRPr="007D2226" w:rsidRDefault="007D2226" w:rsidP="007D2226">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Стимулирует развитие памяти, так как ребенок, чтобы сделать поделку, должен запомнить последовательность ее изготовления, приемы и способы складывания. </w:t>
      </w:r>
    </w:p>
    <w:p w:rsidR="007D2226" w:rsidRPr="007D2226" w:rsidRDefault="007D2226" w:rsidP="007D2226">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Знакомит детей с основными геометрическими понятиями: круг, квадрат, треугольник, угол, сторона, вершина и т.д., при этом происходит обогащение словаря ребенка специальными терминами. </w:t>
      </w:r>
    </w:p>
    <w:p w:rsidR="007D2226" w:rsidRPr="007D2226" w:rsidRDefault="007D2226" w:rsidP="007D2226">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Развивает пространственное воображение – учит читать чертежи, по которым складываются фигурки и представлять по ним изделия в объеме, помогает развитию чертежных навыков, так как схемы понравившихся изделий нужно зарисовывать в тетрадку. </w:t>
      </w:r>
    </w:p>
    <w:p w:rsidR="007D2226" w:rsidRPr="007D2226" w:rsidRDefault="007D2226" w:rsidP="007D2226">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Развивает художественный вкус и творческие способности детей, активизирует их воображение и фантазию. </w:t>
      </w:r>
    </w:p>
    <w:p w:rsidR="007D2226" w:rsidRPr="007D2226" w:rsidRDefault="007D2226" w:rsidP="007D2226">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Способствует созданию игровых ситуаций, расширяет коммуникативные способности детей. </w:t>
      </w:r>
    </w:p>
    <w:p w:rsidR="007D2226" w:rsidRPr="007D2226" w:rsidRDefault="007D2226" w:rsidP="007D2226">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Совершенствует трудовые навыки, формирует культуру труда, учит аккуратности, умению бережно и экономно использовать материал, содержать в порядке рабочее место. </w:t>
      </w:r>
    </w:p>
    <w:p w:rsidR="007D2226" w:rsidRPr="007D2226" w:rsidRDefault="007D2226" w:rsidP="007D2226">
      <w:pPr>
        <w:numPr>
          <w:ilvl w:val="0"/>
          <w:numId w:val="4"/>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Большое внимание при обучении оригами уделяется созданию сюжетно-тематических композиций, в которых используются изделия, выполненные в технике оригами. </w:t>
      </w:r>
    </w:p>
    <w:p w:rsidR="007D2226" w:rsidRPr="007D2226" w:rsidRDefault="007D2226" w:rsidP="007D2226">
      <w:pPr>
        <w:spacing w:after="0" w:line="240" w:lineRule="auto"/>
        <w:ind w:firstLine="284"/>
        <w:jc w:val="both"/>
        <w:rPr>
          <w:rFonts w:ascii="Times New Roman" w:eastAsia="Times New Roman" w:hAnsi="Times New Roman" w:cs="Times New Roman"/>
          <w:sz w:val="24"/>
          <w:szCs w:val="24"/>
          <w:lang w:eastAsia="ru-RU"/>
        </w:rPr>
      </w:pPr>
    </w:p>
    <w:p w:rsidR="007D2226" w:rsidRPr="007D2226" w:rsidRDefault="007D2226" w:rsidP="007D2226">
      <w:pPr>
        <w:shd w:val="clear" w:color="auto" w:fill="FFFFFF"/>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Цель программы:</w:t>
      </w:r>
    </w:p>
    <w:p w:rsidR="007D2226" w:rsidRPr="007D2226" w:rsidRDefault="007D2226" w:rsidP="007D2226">
      <w:pPr>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Занятия оригами направлены на всестороннее интеллектуальное и эстетическое развитие младших школьников и повышение эффективности их обучения в следующих классах.</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b/>
          <w:bCs/>
          <w:sz w:val="24"/>
          <w:szCs w:val="24"/>
          <w:lang w:eastAsia="ru-RU"/>
        </w:rPr>
        <w:t>Задачи программы:</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p>
    <w:p w:rsidR="007D2226" w:rsidRPr="007D2226" w:rsidRDefault="007D2226" w:rsidP="007D2226">
      <w:pPr>
        <w:spacing w:after="0" w:line="240" w:lineRule="auto"/>
        <w:jc w:val="both"/>
        <w:rPr>
          <w:rFonts w:ascii="Times New Roman" w:eastAsia="Times New Roman" w:hAnsi="Times New Roman" w:cs="Times New Roman"/>
          <w:b/>
          <w:bCs/>
          <w:iCs/>
          <w:sz w:val="24"/>
          <w:szCs w:val="24"/>
          <w:lang w:eastAsia="ru-RU"/>
        </w:rPr>
      </w:pPr>
      <w:r w:rsidRPr="007D2226">
        <w:rPr>
          <w:rFonts w:ascii="Times New Roman" w:eastAsia="Times New Roman" w:hAnsi="Times New Roman" w:cs="Times New Roman"/>
          <w:b/>
          <w:bCs/>
          <w:iCs/>
          <w:sz w:val="24"/>
          <w:szCs w:val="24"/>
          <w:lang w:eastAsia="ru-RU"/>
        </w:rPr>
        <w:t>Обучающие:</w:t>
      </w:r>
    </w:p>
    <w:p w:rsidR="007D2226" w:rsidRPr="007D2226" w:rsidRDefault="007D2226" w:rsidP="007D2226">
      <w:pPr>
        <w:numPr>
          <w:ilvl w:val="0"/>
          <w:numId w:val="6"/>
        </w:numPr>
        <w:spacing w:after="0" w:line="240" w:lineRule="auto"/>
        <w:ind w:firstLine="284"/>
        <w:contextualSpacing/>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xml:space="preserve">  Знакомство детей с основными геометрическими понятиями и базовыми формами оригами. </w:t>
      </w:r>
    </w:p>
    <w:p w:rsidR="007D2226" w:rsidRPr="007D2226" w:rsidRDefault="007D2226" w:rsidP="007D2226">
      <w:pPr>
        <w:numPr>
          <w:ilvl w:val="0"/>
          <w:numId w:val="6"/>
        </w:numPr>
        <w:spacing w:after="0" w:line="240" w:lineRule="auto"/>
        <w:ind w:firstLine="284"/>
        <w:contextualSpacing/>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xml:space="preserve">  Формирование умения следовать устным инструкциям, читать и зарисовывать схемы изделий. </w:t>
      </w:r>
    </w:p>
    <w:p w:rsidR="007D2226" w:rsidRPr="007D2226" w:rsidRDefault="007D2226" w:rsidP="007D2226">
      <w:pPr>
        <w:numPr>
          <w:ilvl w:val="0"/>
          <w:numId w:val="6"/>
        </w:numPr>
        <w:spacing w:after="0" w:line="240" w:lineRule="auto"/>
        <w:ind w:firstLine="284"/>
        <w:contextualSpacing/>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xml:space="preserve">  Обучение различным приемам работы с бумагой. </w:t>
      </w:r>
    </w:p>
    <w:p w:rsidR="007D2226" w:rsidRPr="007D2226" w:rsidRDefault="007D2226" w:rsidP="007D2226">
      <w:pPr>
        <w:numPr>
          <w:ilvl w:val="0"/>
          <w:numId w:val="6"/>
        </w:numPr>
        <w:spacing w:after="0" w:line="240" w:lineRule="auto"/>
        <w:ind w:firstLine="284"/>
        <w:contextualSpacing/>
        <w:jc w:val="both"/>
        <w:rPr>
          <w:rFonts w:ascii="Times New Roman" w:eastAsia="Times New Roman" w:hAnsi="Times New Roman" w:cs="Times New Roman"/>
          <w:sz w:val="24"/>
          <w:szCs w:val="24"/>
          <w:lang w:eastAsia="ru-RU"/>
        </w:rPr>
      </w:pPr>
      <w:r w:rsidRPr="007D2226">
        <w:rPr>
          <w:rFonts w:ascii="Times New Roman" w:eastAsia="Calibri" w:hAnsi="Times New Roman" w:cs="Times New Roman"/>
          <w:sz w:val="24"/>
          <w:szCs w:val="24"/>
        </w:rPr>
        <w:t xml:space="preserve"> Применение знаний, полученных на уроках природоведения, труда, рисования и других, для создания композиций с изделиями, выполненными в технике оригами.</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b/>
          <w:bCs/>
          <w:iCs/>
          <w:sz w:val="24"/>
          <w:szCs w:val="24"/>
          <w:lang w:eastAsia="ru-RU"/>
        </w:rPr>
        <w:lastRenderedPageBreak/>
        <w:t>Развивающие:</w:t>
      </w:r>
    </w:p>
    <w:p w:rsidR="007D2226" w:rsidRPr="007D2226" w:rsidRDefault="007D2226" w:rsidP="00604011">
      <w:pPr>
        <w:numPr>
          <w:ilvl w:val="0"/>
          <w:numId w:val="6"/>
        </w:numPr>
        <w:spacing w:after="0" w:line="240" w:lineRule="auto"/>
        <w:ind w:left="1560" w:hanging="567"/>
        <w:contextualSpacing/>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xml:space="preserve"> Развитие внимания, памяти, логического и абстрактного </w:t>
      </w:r>
      <w:r w:rsidR="00604011" w:rsidRPr="007D2226">
        <w:rPr>
          <w:rFonts w:ascii="Times New Roman" w:eastAsia="Calibri" w:hAnsi="Times New Roman" w:cs="Times New Roman"/>
          <w:sz w:val="24"/>
          <w:szCs w:val="24"/>
        </w:rPr>
        <w:t>мышления, пространственного</w:t>
      </w:r>
      <w:r w:rsidRPr="007D2226">
        <w:rPr>
          <w:rFonts w:ascii="Times New Roman" w:eastAsia="Calibri" w:hAnsi="Times New Roman" w:cs="Times New Roman"/>
          <w:sz w:val="24"/>
          <w:szCs w:val="24"/>
        </w:rPr>
        <w:t xml:space="preserve"> воображения. </w:t>
      </w:r>
    </w:p>
    <w:p w:rsidR="007D2226" w:rsidRPr="007D2226" w:rsidRDefault="007D2226" w:rsidP="007D2226">
      <w:pPr>
        <w:numPr>
          <w:ilvl w:val="0"/>
          <w:numId w:val="6"/>
        </w:numPr>
        <w:spacing w:after="0" w:line="240" w:lineRule="auto"/>
        <w:ind w:firstLine="284"/>
        <w:contextualSpacing/>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xml:space="preserve">  Развитие мелкой моторики рук и глазомера. </w:t>
      </w:r>
    </w:p>
    <w:p w:rsidR="007D2226" w:rsidRPr="007D2226" w:rsidRDefault="007D2226" w:rsidP="007D2226">
      <w:pPr>
        <w:numPr>
          <w:ilvl w:val="0"/>
          <w:numId w:val="6"/>
        </w:numPr>
        <w:spacing w:after="0" w:line="240" w:lineRule="auto"/>
        <w:ind w:firstLine="284"/>
        <w:contextualSpacing/>
        <w:jc w:val="both"/>
        <w:rPr>
          <w:rFonts w:ascii="Times New Roman" w:eastAsia="Times New Roman" w:hAnsi="Times New Roman" w:cs="Times New Roman"/>
          <w:b/>
          <w:bCs/>
          <w:iCs/>
          <w:sz w:val="24"/>
          <w:szCs w:val="24"/>
          <w:lang w:eastAsia="ru-RU"/>
        </w:rPr>
      </w:pPr>
      <w:r w:rsidRPr="007D2226">
        <w:rPr>
          <w:rFonts w:ascii="Times New Roman" w:eastAsia="Calibri" w:hAnsi="Times New Roman" w:cs="Times New Roman"/>
          <w:sz w:val="24"/>
          <w:szCs w:val="24"/>
        </w:rPr>
        <w:t xml:space="preserve">  Развитие художественного вкуса, творческих способностей и фантазии детей.</w:t>
      </w:r>
    </w:p>
    <w:p w:rsidR="007D2226" w:rsidRPr="007D2226" w:rsidRDefault="007D2226" w:rsidP="007D2226">
      <w:pPr>
        <w:spacing w:after="0" w:line="240" w:lineRule="auto"/>
        <w:ind w:firstLine="284"/>
        <w:jc w:val="both"/>
        <w:rPr>
          <w:rFonts w:ascii="Times New Roman" w:eastAsia="Calibri" w:hAnsi="Times New Roman" w:cs="Times New Roman"/>
          <w:sz w:val="24"/>
          <w:szCs w:val="24"/>
        </w:rPr>
      </w:pPr>
    </w:p>
    <w:p w:rsidR="007D2226" w:rsidRPr="007D2226" w:rsidRDefault="007D2226" w:rsidP="007D2226">
      <w:pPr>
        <w:spacing w:after="0" w:line="240" w:lineRule="auto"/>
        <w:jc w:val="both"/>
        <w:rPr>
          <w:rFonts w:ascii="Times New Roman" w:eastAsia="Times New Roman" w:hAnsi="Times New Roman" w:cs="Times New Roman"/>
          <w:b/>
          <w:bCs/>
          <w:iCs/>
          <w:sz w:val="24"/>
          <w:szCs w:val="24"/>
          <w:lang w:eastAsia="ru-RU"/>
        </w:rPr>
      </w:pPr>
      <w:r w:rsidRPr="007D2226">
        <w:rPr>
          <w:rFonts w:ascii="Times New Roman" w:eastAsia="Times New Roman" w:hAnsi="Times New Roman" w:cs="Times New Roman"/>
          <w:b/>
          <w:bCs/>
          <w:iCs/>
          <w:sz w:val="24"/>
          <w:szCs w:val="24"/>
          <w:lang w:eastAsia="ru-RU"/>
        </w:rPr>
        <w:t>Воспитательные:</w:t>
      </w:r>
    </w:p>
    <w:p w:rsidR="007D2226" w:rsidRPr="007D2226" w:rsidRDefault="007D2226" w:rsidP="007D2226">
      <w:pPr>
        <w:numPr>
          <w:ilvl w:val="0"/>
          <w:numId w:val="6"/>
        </w:numPr>
        <w:spacing w:after="0" w:line="240" w:lineRule="auto"/>
        <w:ind w:firstLine="284"/>
        <w:contextualSpacing/>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xml:space="preserve">  Воспитание интереса к искусству оригами. </w:t>
      </w:r>
    </w:p>
    <w:p w:rsidR="007D2226" w:rsidRPr="007D2226" w:rsidRDefault="007D2226" w:rsidP="007D2226">
      <w:pPr>
        <w:numPr>
          <w:ilvl w:val="0"/>
          <w:numId w:val="6"/>
        </w:numPr>
        <w:spacing w:after="0" w:line="240" w:lineRule="auto"/>
        <w:ind w:firstLine="284"/>
        <w:contextualSpacing/>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xml:space="preserve">  Расширение коммуникативных способностей детей. </w:t>
      </w:r>
    </w:p>
    <w:p w:rsidR="007D2226" w:rsidRPr="007D2226" w:rsidRDefault="007D2226" w:rsidP="007D2226">
      <w:pPr>
        <w:numPr>
          <w:ilvl w:val="0"/>
          <w:numId w:val="6"/>
        </w:numPr>
        <w:autoSpaceDE w:val="0"/>
        <w:autoSpaceDN w:val="0"/>
        <w:adjustRightInd w:val="0"/>
        <w:spacing w:after="0" w:line="240" w:lineRule="auto"/>
        <w:ind w:firstLine="284"/>
        <w:contextualSpacing/>
        <w:jc w:val="both"/>
        <w:rPr>
          <w:rFonts w:ascii="Times New Roman" w:eastAsia="Times New Roman" w:hAnsi="Times New Roman" w:cs="Times New Roman"/>
          <w:b/>
          <w:bCs/>
          <w:sz w:val="24"/>
          <w:szCs w:val="24"/>
          <w:lang w:eastAsia="ru-RU"/>
        </w:rPr>
      </w:pPr>
      <w:r w:rsidRPr="007D2226">
        <w:rPr>
          <w:rFonts w:ascii="Times New Roman" w:eastAsia="Calibri" w:hAnsi="Times New Roman" w:cs="Times New Roman"/>
          <w:sz w:val="24"/>
          <w:szCs w:val="24"/>
        </w:rPr>
        <w:t xml:space="preserve">  Формирование культуры труда и совершенствование трудовых навыков. </w:t>
      </w:r>
    </w:p>
    <w:p w:rsidR="007D2226" w:rsidRPr="007D2226" w:rsidRDefault="007D2226" w:rsidP="007D2226">
      <w:pPr>
        <w:autoSpaceDE w:val="0"/>
        <w:autoSpaceDN w:val="0"/>
        <w:adjustRightInd w:val="0"/>
        <w:spacing w:after="0" w:line="240" w:lineRule="auto"/>
        <w:ind w:firstLine="284"/>
        <w:jc w:val="both"/>
        <w:rPr>
          <w:rFonts w:ascii="Times New Roman" w:eastAsia="Calibri" w:hAnsi="Times New Roman" w:cs="Times New Roman"/>
          <w:sz w:val="24"/>
          <w:szCs w:val="24"/>
        </w:rPr>
      </w:pPr>
    </w:p>
    <w:p w:rsidR="007D2226" w:rsidRPr="007D2226" w:rsidRDefault="007D2226" w:rsidP="007D2226">
      <w:pPr>
        <w:tabs>
          <w:tab w:val="left" w:pos="142"/>
          <w:tab w:val="left" w:pos="1276"/>
          <w:tab w:val="left" w:pos="9072"/>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7D2226">
        <w:rPr>
          <w:rFonts w:ascii="Times New Roman" w:eastAsia="Times New Roman" w:hAnsi="Times New Roman" w:cs="Times New Roman"/>
          <w:b/>
          <w:kern w:val="2"/>
          <w:sz w:val="24"/>
          <w:szCs w:val="24"/>
          <w:lang w:eastAsia="ru-RU"/>
        </w:rPr>
        <w:t xml:space="preserve">ОБЩАЯ ХАРАКТЕРИСТИКА </w:t>
      </w:r>
      <w:r w:rsidRPr="007D2226">
        <w:rPr>
          <w:rFonts w:ascii="Times New Roman" w:eastAsia="Times New Roman" w:hAnsi="Times New Roman" w:cs="Times New Roman"/>
          <w:b/>
          <w:sz w:val="24"/>
          <w:szCs w:val="24"/>
          <w:lang w:eastAsia="ru-RU"/>
        </w:rPr>
        <w:t>ПРОГРАММЫ ПО ВНЕУРОЧНОЙ ДЕЯТЕЛЬНОСТИ</w:t>
      </w:r>
    </w:p>
    <w:p w:rsidR="007D2226" w:rsidRPr="007D2226" w:rsidRDefault="007D2226" w:rsidP="007D2226">
      <w:pPr>
        <w:autoSpaceDE w:val="0"/>
        <w:autoSpaceDN w:val="0"/>
        <w:adjustRightInd w:val="0"/>
        <w:spacing w:after="0" w:line="240" w:lineRule="auto"/>
        <w:jc w:val="both"/>
        <w:rPr>
          <w:rFonts w:ascii="Times New Roman" w:eastAsia="Calibri" w:hAnsi="Times New Roman" w:cs="Times New Roman"/>
          <w:sz w:val="24"/>
          <w:szCs w:val="24"/>
        </w:rPr>
      </w:pPr>
    </w:p>
    <w:p w:rsidR="007D2226" w:rsidRPr="007D2226" w:rsidRDefault="007D2226" w:rsidP="007D2226">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D2226">
        <w:rPr>
          <w:rFonts w:ascii="Times New Roman" w:eastAsia="Times New Roman" w:hAnsi="Times New Roman" w:cs="Times New Roman"/>
          <w:b/>
          <w:bCs/>
          <w:sz w:val="24"/>
          <w:szCs w:val="24"/>
          <w:lang w:eastAsia="ru-RU"/>
        </w:rPr>
        <w:t>Основные содержательные линии:</w:t>
      </w:r>
    </w:p>
    <w:p w:rsidR="007D2226" w:rsidRPr="007D2226" w:rsidRDefault="007D2226" w:rsidP="007D2226">
      <w:pPr>
        <w:tabs>
          <w:tab w:val="left" w:pos="3510"/>
          <w:tab w:val="left" w:pos="70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С учетом специфики данной внеурочной деятельности в рабочей программе выделены две содержательные линии, которые дают возможность постепенно углублять и расширять программный материал: «Общетрудовые знания, умения и способы деятельности», «Технология изготовления изделий в технике оригами».</w:t>
      </w:r>
    </w:p>
    <w:p w:rsidR="007D2226" w:rsidRPr="007D2226" w:rsidRDefault="007D2226" w:rsidP="007D2226">
      <w:pPr>
        <w:tabs>
          <w:tab w:val="left" w:pos="3510"/>
          <w:tab w:val="left" w:pos="70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7D2226" w:rsidRPr="007D2226" w:rsidRDefault="007D2226" w:rsidP="007D2226">
      <w:pPr>
        <w:tabs>
          <w:tab w:val="left" w:pos="3510"/>
          <w:tab w:val="left" w:pos="7005"/>
        </w:tabs>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7D2226">
        <w:rPr>
          <w:rFonts w:ascii="Times New Roman" w:eastAsia="Times New Roman" w:hAnsi="Times New Roman" w:cs="Times New Roman"/>
          <w:b/>
          <w:bCs/>
          <w:iCs/>
          <w:sz w:val="24"/>
          <w:szCs w:val="24"/>
          <w:lang w:eastAsia="ru-RU"/>
        </w:rPr>
        <w:t xml:space="preserve">Основные принципы работы программы:  </w:t>
      </w:r>
    </w:p>
    <w:p w:rsidR="007D2226" w:rsidRPr="007D2226" w:rsidRDefault="007D2226" w:rsidP="007D2226">
      <w:pPr>
        <w:tabs>
          <w:tab w:val="left" w:pos="3510"/>
          <w:tab w:val="left" w:pos="7005"/>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Любое взаимодействие между педагогом и ребенком </w:t>
      </w:r>
      <w:r w:rsidR="00032320" w:rsidRPr="007D2226">
        <w:rPr>
          <w:rFonts w:ascii="Times New Roman" w:eastAsia="Times New Roman" w:hAnsi="Times New Roman" w:cs="Times New Roman"/>
          <w:sz w:val="24"/>
          <w:szCs w:val="24"/>
          <w:lang w:eastAsia="ru-RU"/>
        </w:rPr>
        <w:t>строится на</w:t>
      </w:r>
      <w:r w:rsidRPr="007D2226">
        <w:rPr>
          <w:rFonts w:ascii="Times New Roman" w:eastAsia="Times New Roman" w:hAnsi="Times New Roman" w:cs="Times New Roman"/>
          <w:sz w:val="24"/>
          <w:szCs w:val="24"/>
          <w:lang w:eastAsia="ru-RU"/>
        </w:rPr>
        <w:t xml:space="preserve"> принципах равноправия, доступности, последовательности, системности, </w:t>
      </w:r>
      <w:r w:rsidR="00032320" w:rsidRPr="007D2226">
        <w:rPr>
          <w:rFonts w:ascii="Times New Roman" w:eastAsia="Times New Roman" w:hAnsi="Times New Roman" w:cs="Times New Roman"/>
          <w:sz w:val="24"/>
          <w:szCs w:val="24"/>
          <w:lang w:eastAsia="ru-RU"/>
        </w:rPr>
        <w:t>сочетания в</w:t>
      </w:r>
      <w:r w:rsidRPr="007D2226">
        <w:rPr>
          <w:rFonts w:ascii="Times New Roman" w:eastAsia="Times New Roman" w:hAnsi="Times New Roman" w:cs="Times New Roman"/>
          <w:sz w:val="24"/>
          <w:szCs w:val="24"/>
          <w:lang w:eastAsia="ru-RU"/>
        </w:rPr>
        <w:t xml:space="preserve"> практической деятельности индивидуальной и коллективной форм работы, в уважении друг к другу, исключение авторитарных форм воздействия.</w:t>
      </w:r>
    </w:p>
    <w:p w:rsidR="007D2226" w:rsidRPr="007D2226" w:rsidRDefault="007D2226" w:rsidP="007D222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Занятия оригами являются неотъемлемым дополнением к урокам труда, окружающего мира, урокам рисования и другим учебным предметам, поэтому эти занятия необходимо проводить еженедельно. 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ребенку</w:t>
      </w:r>
      <w:r w:rsidR="003B5B55">
        <w:rPr>
          <w:rFonts w:ascii="Times New Roman" w:eastAsia="Times New Roman" w:hAnsi="Times New Roman" w:cs="Times New Roman"/>
          <w:sz w:val="24"/>
          <w:szCs w:val="24"/>
          <w:lang w:eastAsia="ru-RU"/>
        </w:rPr>
        <w:t>. Количество детей в группе – 12</w:t>
      </w:r>
      <w:r w:rsidRPr="007D2226">
        <w:rPr>
          <w:rFonts w:ascii="Times New Roman" w:eastAsia="Times New Roman" w:hAnsi="Times New Roman" w:cs="Times New Roman"/>
          <w:sz w:val="24"/>
          <w:szCs w:val="24"/>
          <w:lang w:eastAsia="ru-RU"/>
        </w:rPr>
        <w:t xml:space="preserve"> человек.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Программа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 </w:t>
      </w:r>
    </w:p>
    <w:p w:rsidR="007D2226" w:rsidRPr="007D2226" w:rsidRDefault="007D2226" w:rsidP="007D222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Во время занятий оригами для снятия излишней возбудимости детей, создания непринужденной и творческой атмосферы используется музыкальное сопровождение с записями звуков живой природы и детских песен. В результате этого, у детей происходит выравнивание психомоторных процессов, изменение их поведения, улучшение личных взаимоотношений, т.к. музыка влияет на эмоциональное состояние и настроение человека. </w:t>
      </w:r>
    </w:p>
    <w:p w:rsidR="007D2226" w:rsidRPr="007D2226" w:rsidRDefault="007D2226" w:rsidP="007D222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Место проведения занятий – классная комната. Дети организовывают свое рабочее место за партами. Перед занятиями классная комната обязательно проветривается.</w:t>
      </w:r>
    </w:p>
    <w:p w:rsidR="007D2226" w:rsidRPr="007D2226" w:rsidRDefault="007D2226" w:rsidP="007D222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D2226">
        <w:rPr>
          <w:rFonts w:ascii="Times New Roman" w:eastAsia="Times New Roman" w:hAnsi="Times New Roman" w:cs="Times New Roman"/>
          <w:color w:val="000000"/>
          <w:sz w:val="24"/>
          <w:szCs w:val="24"/>
          <w:lang w:eastAsia="ru-RU"/>
        </w:rPr>
        <w:t>Программа предусматривает преподавание материала по «восходящей спирали», то есть периодическое возвращение к определенным приемам на более высоком и сложном уровне. Все задания соответствуют по сложности детям определенного возраста. Это гарантирует успех каждого ребенка и, как следствие воспитывает уверенность в себе.</w:t>
      </w:r>
    </w:p>
    <w:p w:rsidR="007D2226" w:rsidRPr="007D2226" w:rsidRDefault="007D2226" w:rsidP="007D222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D2226">
        <w:rPr>
          <w:rFonts w:ascii="Times New Roman" w:eastAsia="Times New Roman" w:hAnsi="Times New Roman" w:cs="Times New Roman"/>
          <w:color w:val="000000"/>
          <w:sz w:val="24"/>
          <w:szCs w:val="24"/>
          <w:lang w:eastAsia="ru-RU"/>
        </w:rPr>
        <w:t>Программа предполагает и постеп</w:t>
      </w:r>
      <w:r w:rsidR="00DA4825">
        <w:rPr>
          <w:rFonts w:ascii="Times New Roman" w:eastAsia="Times New Roman" w:hAnsi="Times New Roman" w:cs="Times New Roman"/>
          <w:color w:val="000000"/>
          <w:sz w:val="24"/>
          <w:szCs w:val="24"/>
          <w:lang w:eastAsia="ru-RU"/>
        </w:rPr>
        <w:t xml:space="preserve">енное изменение видов </w:t>
      </w:r>
      <w:r w:rsidR="00032320">
        <w:rPr>
          <w:rFonts w:ascii="Times New Roman" w:eastAsia="Times New Roman" w:hAnsi="Times New Roman" w:cs="Times New Roman"/>
          <w:color w:val="000000"/>
          <w:sz w:val="24"/>
          <w:szCs w:val="24"/>
          <w:lang w:eastAsia="ru-RU"/>
        </w:rPr>
        <w:t xml:space="preserve">работы: </w:t>
      </w:r>
      <w:r w:rsidR="00032320" w:rsidRPr="007D2226">
        <w:rPr>
          <w:rFonts w:ascii="Times New Roman" w:eastAsia="Times New Roman" w:hAnsi="Times New Roman" w:cs="Times New Roman"/>
          <w:color w:val="000000"/>
          <w:sz w:val="24"/>
          <w:szCs w:val="24"/>
          <w:lang w:eastAsia="ru-RU"/>
        </w:rPr>
        <w:t>создания</w:t>
      </w:r>
      <w:r w:rsidRPr="007D2226">
        <w:rPr>
          <w:rFonts w:ascii="Times New Roman" w:eastAsia="Times New Roman" w:hAnsi="Times New Roman" w:cs="Times New Roman"/>
          <w:color w:val="000000"/>
          <w:sz w:val="24"/>
          <w:szCs w:val="24"/>
          <w:lang w:eastAsia="ru-RU"/>
        </w:rPr>
        <w:t xml:space="preserve"> фигурок, коллективных работ, творческих альбомов детей, </w:t>
      </w:r>
      <w:r w:rsidR="00DA4825">
        <w:rPr>
          <w:rFonts w:ascii="Times New Roman" w:eastAsia="Times New Roman" w:hAnsi="Times New Roman" w:cs="Times New Roman"/>
          <w:color w:val="000000"/>
          <w:sz w:val="24"/>
          <w:szCs w:val="24"/>
          <w:lang w:eastAsia="ru-RU"/>
        </w:rPr>
        <w:t>участие в</w:t>
      </w:r>
      <w:r w:rsidRPr="007D2226">
        <w:rPr>
          <w:rFonts w:ascii="Times New Roman" w:eastAsia="Times New Roman" w:hAnsi="Times New Roman" w:cs="Times New Roman"/>
          <w:color w:val="000000"/>
          <w:sz w:val="24"/>
          <w:szCs w:val="24"/>
          <w:lang w:eastAsia="ru-RU"/>
        </w:rPr>
        <w:t xml:space="preserve"> выставках. Это является стимулирующим элементом, необходимым в процессе обучения.</w:t>
      </w:r>
    </w:p>
    <w:p w:rsidR="007D2226" w:rsidRPr="007D2226" w:rsidRDefault="007D2226" w:rsidP="007D2226">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7D2226">
        <w:rPr>
          <w:rFonts w:ascii="Times New Roman" w:eastAsia="Times New Roman" w:hAnsi="Times New Roman" w:cs="Times New Roman"/>
          <w:color w:val="000000"/>
          <w:sz w:val="24"/>
          <w:szCs w:val="24"/>
          <w:lang w:eastAsia="ru-RU"/>
        </w:rPr>
        <w:t>Основная задача на всех этапах освоения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p>
    <w:p w:rsidR="007D2226" w:rsidRDefault="007D2226" w:rsidP="007D2226">
      <w:pPr>
        <w:spacing w:after="0" w:line="240" w:lineRule="auto"/>
        <w:rPr>
          <w:rFonts w:ascii="Times New Roman" w:eastAsia="Times New Roman" w:hAnsi="Times New Roman" w:cs="Times New Roman"/>
          <w:b/>
          <w:bCs/>
          <w:sz w:val="24"/>
          <w:szCs w:val="24"/>
          <w:lang w:eastAsia="ru-RU"/>
        </w:rPr>
      </w:pPr>
    </w:p>
    <w:p w:rsidR="006B203A" w:rsidRDefault="006B203A" w:rsidP="007D2226">
      <w:pPr>
        <w:spacing w:after="0" w:line="240" w:lineRule="auto"/>
        <w:rPr>
          <w:rFonts w:ascii="Times New Roman" w:eastAsia="Times New Roman" w:hAnsi="Times New Roman" w:cs="Times New Roman"/>
          <w:b/>
          <w:bCs/>
          <w:sz w:val="24"/>
          <w:szCs w:val="24"/>
          <w:lang w:eastAsia="ru-RU"/>
        </w:rPr>
      </w:pPr>
    </w:p>
    <w:p w:rsidR="006B203A" w:rsidRDefault="006B203A" w:rsidP="007D2226">
      <w:pPr>
        <w:spacing w:after="0" w:line="240" w:lineRule="auto"/>
        <w:rPr>
          <w:rFonts w:ascii="Times New Roman" w:eastAsia="Times New Roman" w:hAnsi="Times New Roman" w:cs="Times New Roman"/>
          <w:b/>
          <w:bCs/>
          <w:sz w:val="24"/>
          <w:szCs w:val="24"/>
          <w:lang w:eastAsia="ru-RU"/>
        </w:rPr>
      </w:pPr>
    </w:p>
    <w:p w:rsidR="006B203A" w:rsidRDefault="006B203A" w:rsidP="007D2226">
      <w:pPr>
        <w:spacing w:after="0" w:line="240" w:lineRule="auto"/>
        <w:rPr>
          <w:rFonts w:ascii="Times New Roman" w:eastAsia="Times New Roman" w:hAnsi="Times New Roman" w:cs="Times New Roman"/>
          <w:b/>
          <w:bCs/>
          <w:sz w:val="24"/>
          <w:szCs w:val="24"/>
          <w:lang w:eastAsia="ru-RU"/>
        </w:rPr>
      </w:pPr>
    </w:p>
    <w:p w:rsidR="006B203A" w:rsidRPr="007D2226" w:rsidRDefault="006B203A" w:rsidP="007D2226">
      <w:pPr>
        <w:spacing w:after="0" w:line="240" w:lineRule="auto"/>
        <w:rPr>
          <w:rFonts w:ascii="Times New Roman" w:eastAsia="Times New Roman" w:hAnsi="Times New Roman" w:cs="Times New Roman"/>
          <w:b/>
          <w:bCs/>
          <w:sz w:val="24"/>
          <w:szCs w:val="24"/>
          <w:lang w:eastAsia="ru-RU"/>
        </w:rPr>
      </w:pPr>
    </w:p>
    <w:p w:rsidR="00152243" w:rsidRDefault="00152243" w:rsidP="007D2226">
      <w:pPr>
        <w:spacing w:after="0" w:line="240" w:lineRule="auto"/>
        <w:rPr>
          <w:rFonts w:ascii="Times New Roman" w:eastAsia="Times New Roman" w:hAnsi="Times New Roman" w:cs="Times New Roman"/>
          <w:b/>
          <w:bCs/>
          <w:sz w:val="24"/>
          <w:szCs w:val="24"/>
          <w:lang w:eastAsia="ru-RU"/>
        </w:rPr>
      </w:pPr>
    </w:p>
    <w:p w:rsidR="007D2226" w:rsidRPr="00152243" w:rsidRDefault="007D2226" w:rsidP="00152243">
      <w:pPr>
        <w:spacing w:after="0" w:line="240" w:lineRule="auto"/>
        <w:rPr>
          <w:rFonts w:ascii="Times New Roman" w:eastAsia="Times New Roman" w:hAnsi="Times New Roman" w:cs="Times New Roman"/>
          <w:b/>
          <w:bCs/>
          <w:sz w:val="24"/>
          <w:szCs w:val="24"/>
          <w:lang w:eastAsia="ru-RU"/>
        </w:rPr>
      </w:pPr>
      <w:r w:rsidRPr="007D2226">
        <w:rPr>
          <w:rFonts w:ascii="Times New Roman" w:eastAsia="Times New Roman" w:hAnsi="Times New Roman" w:cs="Times New Roman"/>
          <w:b/>
          <w:bCs/>
          <w:sz w:val="24"/>
          <w:szCs w:val="24"/>
          <w:lang w:eastAsia="ru-RU"/>
        </w:rPr>
        <w:lastRenderedPageBreak/>
        <w:t>ОПИСАНИЕ МЕСТА ПРОГРАММЫ В СТРУКТУРЕ ООП</w:t>
      </w:r>
    </w:p>
    <w:p w:rsidR="007D2226" w:rsidRPr="007D2226" w:rsidRDefault="007D2226" w:rsidP="007D2226">
      <w:pPr>
        <w:spacing w:after="0" w:line="240" w:lineRule="auto"/>
        <w:ind w:firstLine="708"/>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bCs/>
          <w:sz w:val="24"/>
          <w:szCs w:val="24"/>
          <w:lang w:eastAsia="ru-RU"/>
        </w:rPr>
        <w:t xml:space="preserve">Внеурочная деятельность является неотъемлемой частью образовательного процесса в начальной школе и организуется по направлению развития личности в таких формах как экскурсии, </w:t>
      </w:r>
      <w:r w:rsidR="00152243" w:rsidRPr="007D2226">
        <w:rPr>
          <w:rFonts w:ascii="Times New Roman" w:eastAsia="Times New Roman" w:hAnsi="Times New Roman" w:cs="Times New Roman"/>
          <w:bCs/>
          <w:sz w:val="24"/>
          <w:szCs w:val="24"/>
          <w:lang w:eastAsia="ru-RU"/>
        </w:rPr>
        <w:t>кружки, круглые</w:t>
      </w:r>
      <w:r w:rsidRPr="007D2226">
        <w:rPr>
          <w:rFonts w:ascii="Times New Roman" w:eastAsia="Times New Roman" w:hAnsi="Times New Roman" w:cs="Times New Roman"/>
          <w:bCs/>
          <w:sz w:val="24"/>
          <w:szCs w:val="24"/>
          <w:lang w:eastAsia="ru-RU"/>
        </w:rPr>
        <w:t xml:space="preserve"> столы, конференции, диспуты, школьные научные общества, олимпиады,соревнования, поисковые и научные исследования, общественно полезные практики и т. д.</w:t>
      </w:r>
    </w:p>
    <w:p w:rsidR="007D2226" w:rsidRPr="007D2226" w:rsidRDefault="007D2226" w:rsidP="007D2226">
      <w:pPr>
        <w:spacing w:after="0" w:line="240" w:lineRule="auto"/>
        <w:ind w:firstLine="360"/>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bCs/>
          <w:sz w:val="24"/>
          <w:szCs w:val="24"/>
          <w:lang w:eastAsia="ru-RU"/>
        </w:rPr>
        <w:t>Образовательным учреждением при организации внеурочной деятельности учтены следующие факторы:</w:t>
      </w:r>
    </w:p>
    <w:p w:rsidR="007D2226" w:rsidRPr="007D2226" w:rsidRDefault="007D2226" w:rsidP="007D2226">
      <w:pPr>
        <w:numPr>
          <w:ilvl w:val="0"/>
          <w:numId w:val="8"/>
        </w:numPr>
        <w:spacing w:after="0" w:line="240" w:lineRule="auto"/>
        <w:rPr>
          <w:rFonts w:ascii="Times New Roman" w:eastAsia="Times New Roman" w:hAnsi="Times New Roman" w:cs="Times New Roman"/>
          <w:sz w:val="24"/>
          <w:szCs w:val="24"/>
          <w:lang w:eastAsia="ru-RU"/>
        </w:rPr>
      </w:pPr>
      <w:r w:rsidRPr="007D2226">
        <w:rPr>
          <w:rFonts w:ascii="Times New Roman" w:eastAsia="Times New Roman" w:hAnsi="Times New Roman" w:cs="Times New Roman"/>
          <w:bCs/>
          <w:sz w:val="24"/>
          <w:szCs w:val="24"/>
          <w:lang w:eastAsia="ru-RU"/>
        </w:rPr>
        <w:t>запросы участников образовательного процесса, </w:t>
      </w:r>
      <w:r>
        <w:rPr>
          <w:rFonts w:ascii="Times New Roman" w:eastAsia="Times New Roman" w:hAnsi="Times New Roman" w:cs="Times New Roman"/>
          <w:bCs/>
          <w:sz w:val="24"/>
          <w:szCs w:val="24"/>
          <w:lang w:eastAsia="ru-RU"/>
        </w:rPr>
        <w:t xml:space="preserve">родителей (законных </w:t>
      </w:r>
      <w:r w:rsidRPr="007D2226">
        <w:rPr>
          <w:rFonts w:ascii="Times New Roman" w:eastAsia="Times New Roman" w:hAnsi="Times New Roman" w:cs="Times New Roman"/>
          <w:bCs/>
          <w:sz w:val="24"/>
          <w:szCs w:val="24"/>
          <w:lang w:eastAsia="ru-RU"/>
        </w:rPr>
        <w:t>представителей),</w:t>
      </w:r>
    </w:p>
    <w:p w:rsidR="007D2226" w:rsidRPr="007D2226" w:rsidRDefault="007D2226" w:rsidP="007D2226">
      <w:pPr>
        <w:numPr>
          <w:ilvl w:val="0"/>
          <w:numId w:val="8"/>
        </w:numPr>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bCs/>
          <w:sz w:val="24"/>
          <w:szCs w:val="24"/>
          <w:lang w:eastAsia="ru-RU"/>
        </w:rPr>
        <w:t>уровень квалификации педагогических работников;</w:t>
      </w:r>
    </w:p>
    <w:p w:rsidR="007D2226" w:rsidRPr="007D2226" w:rsidRDefault="007D2226" w:rsidP="007D2226">
      <w:pPr>
        <w:numPr>
          <w:ilvl w:val="0"/>
          <w:numId w:val="8"/>
        </w:numPr>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bCs/>
          <w:sz w:val="24"/>
          <w:szCs w:val="24"/>
          <w:lang w:eastAsia="ru-RU"/>
        </w:rPr>
        <w:t>качество программ внеурочной деятельности, в соответствии с целями и задачами ООП НОО.</w:t>
      </w:r>
    </w:p>
    <w:p w:rsidR="007D2226" w:rsidRPr="007D2226" w:rsidRDefault="00032320" w:rsidP="007D2226">
      <w:pPr>
        <w:spacing w:after="0" w:line="240" w:lineRule="auto"/>
        <w:ind w:firstLine="360"/>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Данная программа,</w:t>
      </w:r>
      <w:r w:rsidR="007D2226" w:rsidRPr="007D2226">
        <w:rPr>
          <w:rFonts w:ascii="Times New Roman" w:eastAsia="Times New Roman" w:hAnsi="Times New Roman" w:cs="Times New Roman"/>
          <w:sz w:val="24"/>
          <w:szCs w:val="24"/>
          <w:lang w:eastAsia="ru-RU"/>
        </w:rPr>
        <w:t xml:space="preserve"> модифицированная.</w:t>
      </w:r>
    </w:p>
    <w:p w:rsidR="007D2226" w:rsidRPr="007D2226" w:rsidRDefault="007D2226" w:rsidP="007D2226">
      <w:pPr>
        <w:spacing w:after="0" w:line="240" w:lineRule="auto"/>
        <w:ind w:firstLine="360"/>
        <w:jc w:val="both"/>
        <w:rPr>
          <w:rFonts w:ascii="Times New Roman" w:eastAsia="Times New Roman" w:hAnsi="Times New Roman" w:cs="Times New Roman"/>
          <w:iCs/>
          <w:sz w:val="24"/>
          <w:szCs w:val="24"/>
          <w:lang w:eastAsia="ru-RU"/>
        </w:rPr>
      </w:pPr>
      <w:r w:rsidRPr="007D2226">
        <w:rPr>
          <w:rFonts w:ascii="Times New Roman" w:eastAsia="Times New Roman" w:hAnsi="Times New Roman" w:cs="Times New Roman"/>
          <w:sz w:val="24"/>
          <w:szCs w:val="24"/>
          <w:lang w:eastAsia="ru-RU"/>
        </w:rPr>
        <w:t>При составлении программы учитывалис</w:t>
      </w:r>
      <w:r w:rsidR="00DA4825">
        <w:rPr>
          <w:rFonts w:ascii="Times New Roman" w:eastAsia="Times New Roman" w:hAnsi="Times New Roman" w:cs="Times New Roman"/>
          <w:sz w:val="24"/>
          <w:szCs w:val="24"/>
          <w:lang w:eastAsia="ru-RU"/>
        </w:rPr>
        <w:t>ь возрастные особенности детей 6-8</w:t>
      </w:r>
      <w:r w:rsidRPr="007D2226">
        <w:rPr>
          <w:rFonts w:ascii="Times New Roman" w:eastAsia="Times New Roman" w:hAnsi="Times New Roman" w:cs="Times New Roman"/>
          <w:sz w:val="24"/>
          <w:szCs w:val="24"/>
          <w:lang w:eastAsia="ru-RU"/>
        </w:rPr>
        <w:t xml:space="preserve"> лет. Детская группа профильная, её состав постоянный. Набор учащихся - свободный. </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бочая прог</w:t>
      </w:r>
      <w:r w:rsidR="00DA4825">
        <w:rPr>
          <w:rFonts w:ascii="Times New Roman" w:eastAsia="Times New Roman" w:hAnsi="Times New Roman" w:cs="Times New Roman"/>
          <w:sz w:val="24"/>
          <w:szCs w:val="24"/>
          <w:lang w:eastAsia="ru-RU"/>
        </w:rPr>
        <w:t>рамма рассчитана на 66 часов</w:t>
      </w:r>
      <w:r w:rsidRPr="007D2226">
        <w:rPr>
          <w:rFonts w:ascii="Times New Roman" w:eastAsia="Times New Roman" w:hAnsi="Times New Roman" w:cs="Times New Roman"/>
          <w:sz w:val="24"/>
          <w:szCs w:val="24"/>
          <w:lang w:eastAsia="ru-RU"/>
        </w:rPr>
        <w:t>.</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Количество часов в неделю – 2 </w:t>
      </w:r>
      <w:r w:rsidRPr="007D2226">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аса</w:t>
      </w:r>
      <w:r w:rsidRPr="007D2226">
        <w:rPr>
          <w:rFonts w:ascii="Times New Roman" w:eastAsia="Times New Roman" w:hAnsi="Times New Roman" w:cs="Times New Roman"/>
          <w:sz w:val="24"/>
          <w:szCs w:val="24"/>
          <w:lang w:eastAsia="ru-RU"/>
        </w:rPr>
        <w:t>.</w:t>
      </w:r>
    </w:p>
    <w:p w:rsidR="007D2226" w:rsidRPr="007D2226" w:rsidRDefault="007D2226" w:rsidP="007D2226">
      <w:pPr>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 Продолжительность </w:t>
      </w:r>
      <w:r>
        <w:rPr>
          <w:rFonts w:ascii="Times New Roman" w:eastAsia="Times New Roman" w:hAnsi="Times New Roman" w:cs="Times New Roman"/>
          <w:sz w:val="24"/>
          <w:szCs w:val="24"/>
          <w:lang w:eastAsia="ru-RU"/>
        </w:rPr>
        <w:t xml:space="preserve">занятия 35 минут </w:t>
      </w:r>
      <w:r w:rsidRPr="007D2226">
        <w:rPr>
          <w:rFonts w:ascii="Times New Roman" w:eastAsia="Times New Roman" w:hAnsi="Times New Roman" w:cs="Times New Roman"/>
          <w:sz w:val="24"/>
          <w:szCs w:val="24"/>
          <w:lang w:eastAsia="ru-RU"/>
        </w:rPr>
        <w:t>с обязательным применением физминутки.</w:t>
      </w:r>
    </w:p>
    <w:p w:rsidR="007D2226" w:rsidRPr="007D2226" w:rsidRDefault="007D2226" w:rsidP="007D2226">
      <w:pPr>
        <w:tabs>
          <w:tab w:val="left" w:pos="3510"/>
          <w:tab w:val="left" w:pos="700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D2226" w:rsidRPr="007D2226" w:rsidRDefault="007D2226" w:rsidP="007D2226">
      <w:pPr>
        <w:tabs>
          <w:tab w:val="left" w:pos="142"/>
          <w:tab w:val="left" w:pos="1276"/>
          <w:tab w:val="left" w:pos="9072"/>
        </w:tabs>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577FE5">
        <w:rPr>
          <w:rFonts w:ascii="Times New Roman" w:eastAsia="Times New Roman" w:hAnsi="Times New Roman" w:cs="Times New Roman"/>
          <w:b/>
          <w:kern w:val="2"/>
          <w:sz w:val="24"/>
          <w:szCs w:val="24"/>
          <w:lang w:eastAsia="ru-RU"/>
        </w:rPr>
        <w:t>ОПИСАНИЕ ЦЕННОСТНЫХ ОРИЕНТИРОВ СОДЕРЖАНИЯ</w:t>
      </w:r>
      <w:r w:rsidRPr="00577FE5">
        <w:rPr>
          <w:rFonts w:ascii="Times New Roman" w:eastAsia="Times New Roman" w:hAnsi="Times New Roman" w:cs="Times New Roman"/>
          <w:b/>
          <w:sz w:val="24"/>
          <w:szCs w:val="24"/>
          <w:lang w:eastAsia="ru-RU"/>
        </w:rPr>
        <w:t xml:space="preserve"> ПРОГРАММЫ ПО ВНЕУРОЧНОЙ ДЕЯТЕЛЬНОСТИ</w:t>
      </w:r>
    </w:p>
    <w:p w:rsidR="007D2226" w:rsidRPr="007D2226" w:rsidRDefault="007D2226" w:rsidP="007D2226">
      <w:pPr>
        <w:tabs>
          <w:tab w:val="left" w:pos="3510"/>
          <w:tab w:val="left" w:pos="700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D2226" w:rsidRPr="007D2226" w:rsidRDefault="007D2226" w:rsidP="007D2226">
      <w:pPr>
        <w:tabs>
          <w:tab w:val="left" w:pos="3510"/>
          <w:tab w:val="left" w:pos="700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 xml:space="preserve">К эффективным </w:t>
      </w:r>
      <w:r w:rsidRPr="007D2226">
        <w:rPr>
          <w:rFonts w:ascii="Times New Roman" w:eastAsia="Times New Roman" w:hAnsi="Times New Roman" w:cs="Times New Roman"/>
          <w:b/>
          <w:bCs/>
          <w:sz w:val="24"/>
          <w:szCs w:val="24"/>
          <w:lang w:eastAsia="ru-RU"/>
        </w:rPr>
        <w:t>условиям работы</w:t>
      </w:r>
      <w:r w:rsidRPr="007D2226">
        <w:rPr>
          <w:rFonts w:ascii="Times New Roman" w:eastAsia="Times New Roman" w:hAnsi="Times New Roman" w:cs="Times New Roman"/>
          <w:b/>
          <w:sz w:val="24"/>
          <w:szCs w:val="24"/>
          <w:lang w:eastAsia="ru-RU"/>
        </w:rPr>
        <w:t xml:space="preserve"> по программе относятся:</w:t>
      </w:r>
    </w:p>
    <w:p w:rsidR="007D2226" w:rsidRPr="007D2226" w:rsidRDefault="007D2226" w:rsidP="007D2226">
      <w:pPr>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1. Построение учебного процесса на основе гуманизации и демократизации образовательного процесса.</w:t>
      </w:r>
    </w:p>
    <w:p w:rsidR="007D2226" w:rsidRPr="007D2226" w:rsidRDefault="007D2226" w:rsidP="007D2226">
      <w:pPr>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Педагог учитывает индивидуально-психологические особенности личности, ее опыт, а также объективен в оценках, разносторонен и инициативен в контактах. Самым плодотворным является общение на основе совместной увлеченности деятельностью.</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p>
    <w:p w:rsidR="007D2226" w:rsidRPr="007D2226" w:rsidRDefault="007D2226" w:rsidP="007D2226">
      <w:pPr>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 xml:space="preserve">2.Создание практической среды, предполагающей сотворчество и ситуацию успеха.  </w:t>
      </w:r>
    </w:p>
    <w:p w:rsidR="007D2226" w:rsidRPr="007D2226" w:rsidRDefault="007D2226" w:rsidP="007D2226">
      <w:pPr>
        <w:spacing w:after="0" w:line="240" w:lineRule="auto"/>
        <w:ind w:firstLine="284"/>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sz w:val="24"/>
          <w:szCs w:val="24"/>
          <w:lang w:eastAsia="ru-RU"/>
        </w:rPr>
        <w:t xml:space="preserve">Творческое </w:t>
      </w:r>
      <w:r w:rsidR="00032320" w:rsidRPr="007D2226">
        <w:rPr>
          <w:rFonts w:ascii="Times New Roman" w:eastAsia="Times New Roman" w:hAnsi="Times New Roman" w:cs="Times New Roman"/>
          <w:sz w:val="24"/>
          <w:szCs w:val="24"/>
          <w:lang w:eastAsia="ru-RU"/>
        </w:rPr>
        <w:t>начало создается</w:t>
      </w:r>
      <w:r w:rsidRPr="007D2226">
        <w:rPr>
          <w:rFonts w:ascii="Times New Roman" w:eastAsia="Times New Roman" w:hAnsi="Times New Roman" w:cs="Times New Roman"/>
          <w:sz w:val="24"/>
          <w:szCs w:val="24"/>
          <w:lang w:eastAsia="ru-RU"/>
        </w:rPr>
        <w:t xml:space="preserve"> при наличии таких условий как:</w:t>
      </w:r>
    </w:p>
    <w:p w:rsidR="007D2226" w:rsidRPr="007D2226" w:rsidRDefault="00032320"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ведущий</w:t>
      </w:r>
      <w:r w:rsidR="007D2226" w:rsidRPr="007D2226">
        <w:rPr>
          <w:rFonts w:ascii="Times New Roman" w:eastAsia="Times New Roman" w:hAnsi="Times New Roman" w:cs="Times New Roman"/>
          <w:sz w:val="24"/>
          <w:szCs w:val="24"/>
          <w:lang w:eastAsia="ru-RU"/>
        </w:rPr>
        <w:t xml:space="preserve"> вид воспитательных взаимодействий и отношений — сотворчество;</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 положительная мотивация, вариативность путей организации усвоения программного материала с </w:t>
      </w:r>
      <w:r w:rsidR="00032320" w:rsidRPr="007D2226">
        <w:rPr>
          <w:rFonts w:ascii="Times New Roman" w:eastAsia="Times New Roman" w:hAnsi="Times New Roman" w:cs="Times New Roman"/>
          <w:sz w:val="24"/>
          <w:szCs w:val="24"/>
          <w:lang w:eastAsia="ru-RU"/>
        </w:rPr>
        <w:t>учетом индивидуальных</w:t>
      </w:r>
      <w:r w:rsidRPr="007D2226">
        <w:rPr>
          <w:rFonts w:ascii="Times New Roman" w:eastAsia="Times New Roman" w:hAnsi="Times New Roman" w:cs="Times New Roman"/>
          <w:sz w:val="24"/>
          <w:szCs w:val="24"/>
          <w:lang w:eastAsia="ru-RU"/>
        </w:rPr>
        <w:t xml:space="preserve"> способностей обучающихся;</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приоритет целостности восприятия, отношения, оценка самого себя и другого человека.</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p>
    <w:p w:rsidR="007D2226" w:rsidRPr="007D2226" w:rsidRDefault="007D2226" w:rsidP="007D2226">
      <w:pPr>
        <w:spacing w:after="0" w:line="240" w:lineRule="auto"/>
        <w:jc w:val="both"/>
        <w:rPr>
          <w:rFonts w:ascii="Times New Roman" w:eastAsia="Calibri" w:hAnsi="Times New Roman" w:cs="Times New Roman"/>
          <w:b/>
          <w:sz w:val="24"/>
          <w:szCs w:val="24"/>
        </w:rPr>
      </w:pPr>
      <w:r w:rsidRPr="007D2226">
        <w:rPr>
          <w:rFonts w:ascii="Times New Roman" w:eastAsia="Calibri" w:hAnsi="Times New Roman" w:cs="Times New Roman"/>
          <w:b/>
          <w:sz w:val="24"/>
          <w:szCs w:val="24"/>
        </w:rPr>
        <w:t>Система занятий предусматривает:</w:t>
      </w:r>
    </w:p>
    <w:p w:rsidR="007D2226" w:rsidRPr="007D2226" w:rsidRDefault="007D2226" w:rsidP="007D2226">
      <w:pPr>
        <w:spacing w:after="0" w:line="240" w:lineRule="auto"/>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xml:space="preserve">– сочетание индивидуальных </w:t>
      </w:r>
      <w:r w:rsidR="00032320" w:rsidRPr="007D2226">
        <w:rPr>
          <w:rFonts w:ascii="Times New Roman" w:eastAsia="Calibri" w:hAnsi="Times New Roman" w:cs="Times New Roman"/>
          <w:sz w:val="24"/>
          <w:szCs w:val="24"/>
        </w:rPr>
        <w:t>и коллективных</w:t>
      </w:r>
      <w:r w:rsidRPr="007D2226">
        <w:rPr>
          <w:rFonts w:ascii="Times New Roman" w:eastAsia="Calibri" w:hAnsi="Times New Roman" w:cs="Times New Roman"/>
          <w:sz w:val="24"/>
          <w:szCs w:val="24"/>
        </w:rPr>
        <w:t xml:space="preserve"> форм работы, что позволяет организовать содержательное общение детей;</w:t>
      </w:r>
    </w:p>
    <w:p w:rsidR="007D2226" w:rsidRPr="007D2226" w:rsidRDefault="007D2226" w:rsidP="007D2226">
      <w:pPr>
        <w:spacing w:after="0" w:line="240" w:lineRule="auto"/>
        <w:jc w:val="both"/>
        <w:rPr>
          <w:rFonts w:ascii="Times New Roman" w:eastAsia="Calibri" w:hAnsi="Times New Roman" w:cs="Times New Roman"/>
          <w:szCs w:val="24"/>
        </w:rPr>
      </w:pPr>
      <w:r w:rsidRPr="007D2226">
        <w:rPr>
          <w:rFonts w:ascii="Times New Roman" w:eastAsia="Calibri" w:hAnsi="Times New Roman" w:cs="Times New Roman"/>
          <w:sz w:val="24"/>
          <w:szCs w:val="24"/>
        </w:rPr>
        <w:t xml:space="preserve">– взаимосвязь конструирования с другими видами </w:t>
      </w:r>
      <w:r w:rsidRPr="007D2226">
        <w:rPr>
          <w:rFonts w:ascii="Times New Roman" w:eastAsia="Calibri" w:hAnsi="Times New Roman" w:cs="Times New Roman"/>
          <w:szCs w:val="24"/>
        </w:rPr>
        <w:t>деятельности: иг</w:t>
      </w:r>
      <w:r w:rsidR="009E21A6">
        <w:rPr>
          <w:rFonts w:ascii="Times New Roman" w:eastAsia="Calibri" w:hAnsi="Times New Roman" w:cs="Times New Roman"/>
          <w:szCs w:val="24"/>
        </w:rPr>
        <w:t>рой, рисованием</w:t>
      </w:r>
      <w:r w:rsidRPr="007D2226">
        <w:rPr>
          <w:rFonts w:ascii="Times New Roman" w:eastAsia="Calibri" w:hAnsi="Times New Roman" w:cs="Times New Roman"/>
          <w:szCs w:val="24"/>
        </w:rPr>
        <w:t>;</w:t>
      </w:r>
    </w:p>
    <w:p w:rsidR="007D2226" w:rsidRPr="007D2226" w:rsidRDefault="007D2226" w:rsidP="007D2226">
      <w:pPr>
        <w:spacing w:after="0" w:line="240" w:lineRule="auto"/>
        <w:jc w:val="both"/>
        <w:rPr>
          <w:rFonts w:ascii="Times New Roman" w:eastAsia="Calibri" w:hAnsi="Times New Roman" w:cs="Times New Roman"/>
          <w:szCs w:val="24"/>
        </w:rPr>
      </w:pPr>
      <w:r w:rsidRPr="007D2226">
        <w:rPr>
          <w:rFonts w:ascii="Times New Roman" w:eastAsia="Calibri" w:hAnsi="Times New Roman" w:cs="Times New Roman"/>
          <w:szCs w:val="24"/>
        </w:rPr>
        <w:t>– реализацию для детей определенных эмоциональных условий: создание атмосферы принятия ребенка и его права на самостоятельный выбор, обеспечение ему постоянного внимания, отсутствие негативного воздействия, использование мягких воспитательных мер в сочетании с требовательностью;</w:t>
      </w:r>
    </w:p>
    <w:p w:rsidR="007D2226" w:rsidRPr="007D2226" w:rsidRDefault="007D2226" w:rsidP="007D2226">
      <w:pPr>
        <w:spacing w:after="0" w:line="240" w:lineRule="auto"/>
        <w:jc w:val="both"/>
        <w:rPr>
          <w:rFonts w:ascii="Times New Roman" w:eastAsia="Calibri" w:hAnsi="Times New Roman" w:cs="Times New Roman"/>
          <w:szCs w:val="24"/>
        </w:rPr>
      </w:pPr>
      <w:r w:rsidRPr="007D2226">
        <w:rPr>
          <w:rFonts w:ascii="Times New Roman" w:eastAsia="Calibri" w:hAnsi="Times New Roman" w:cs="Times New Roman"/>
          <w:szCs w:val="24"/>
        </w:rPr>
        <w:t>– использование приемов и методов общепедагогического влияния: поощрение достижений ребенка, закрепление веры в успех;</w:t>
      </w:r>
    </w:p>
    <w:p w:rsidR="007D2226" w:rsidRPr="007D2226" w:rsidRDefault="007D2226" w:rsidP="007D2226">
      <w:pPr>
        <w:spacing w:after="0" w:line="240" w:lineRule="auto"/>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xml:space="preserve">– развитие сотрудничества с родителями, которые охотно подключатся к этой деятельности: подбор книг, помощь в организации выставок, подбор материалов, организация домашнего досуга. </w:t>
      </w:r>
    </w:p>
    <w:p w:rsidR="007D2226" w:rsidRPr="007D2226" w:rsidRDefault="007D2226" w:rsidP="007D2226">
      <w:pPr>
        <w:spacing w:after="0" w:line="240" w:lineRule="auto"/>
        <w:ind w:firstLine="284"/>
        <w:jc w:val="both"/>
        <w:rPr>
          <w:rFonts w:ascii="Times New Roman" w:eastAsia="Times New Roman" w:hAnsi="Times New Roman" w:cs="Times New Roman"/>
          <w:iCs/>
          <w:sz w:val="24"/>
          <w:szCs w:val="24"/>
          <w:lang w:eastAsia="ru-RU"/>
        </w:rPr>
      </w:pPr>
      <w:r w:rsidRPr="007D2226">
        <w:rPr>
          <w:rFonts w:ascii="Times New Roman" w:eastAsia="Times New Roman" w:hAnsi="Times New Roman" w:cs="Times New Roman"/>
          <w:iCs/>
          <w:sz w:val="24"/>
          <w:szCs w:val="24"/>
          <w:lang w:eastAsia="ru-RU"/>
        </w:rPr>
        <w:t>Выбор методов работы обусловлен содержанием воспитания и обучения, а также достигнутым уровнем развития детского коллектива, возрастными особенностями детей, особенностями взаимодействия между педагогом и детьми.</w:t>
      </w:r>
    </w:p>
    <w:p w:rsidR="007D2226" w:rsidRPr="007D2226" w:rsidRDefault="007D2226" w:rsidP="007D2226">
      <w:pPr>
        <w:spacing w:after="0" w:line="240" w:lineRule="auto"/>
        <w:ind w:firstLine="284"/>
        <w:jc w:val="both"/>
        <w:rPr>
          <w:rFonts w:ascii="Times New Roman" w:eastAsia="Times New Roman" w:hAnsi="Times New Roman" w:cs="Times New Roman"/>
          <w:iCs/>
          <w:sz w:val="24"/>
          <w:szCs w:val="24"/>
          <w:lang w:eastAsia="ru-RU"/>
        </w:rPr>
      </w:pPr>
    </w:p>
    <w:p w:rsidR="007D2226" w:rsidRPr="007D2226" w:rsidRDefault="007D2226" w:rsidP="007D2226">
      <w:pPr>
        <w:shd w:val="clear" w:color="auto" w:fill="FFFFFF"/>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Способы предъявления и объяснения материала:</w:t>
      </w:r>
    </w:p>
    <w:p w:rsidR="007D2226" w:rsidRPr="007D2226" w:rsidRDefault="007D2226" w:rsidP="009E21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Все изделия основаны на простых базовых формах: «Треугольник», «Воздушный змей», «Двойной треугольник», «Двойной квадрат», «Конверт». На этом этапе детям </w:t>
      </w:r>
      <w:r w:rsidRPr="007D2226">
        <w:rPr>
          <w:rFonts w:ascii="Times New Roman" w:eastAsia="Times New Roman" w:hAnsi="Times New Roman" w:cs="Times New Roman"/>
          <w:sz w:val="24"/>
          <w:szCs w:val="24"/>
          <w:lang w:eastAsia="ru-RU"/>
        </w:rPr>
        <w:lastRenderedPageBreak/>
        <w:t xml:space="preserve">демонстрируется лишь сам процесс складывания. Условные знаки и схемы служат им дополнительной иллюстрацией при показе процесса складывания. Учитель на этом этапе демонстрирует детям процесс складывания изделия на большом листе бумаги. Однако, исходя из опыта работы, намного удобнее использовать для показа инструкционные карты, состоящие из отдельных листов. На каждом листе такой инструкционной карты с помощью большого листа цветной бумаги показывается только одна операция по изготовлению изделия. Педагог последовательно предъявляет детям по одному листу такой инструкционной карты, контролируя на начальной стадии обучения каждое действие учащихся, а в дальнейшем – лишь отдельные наиболее важные операции. При этом условные знаки и схемы служат лишь дополнительной иллюстрацией при показе процесса складывания. </w:t>
      </w:r>
    </w:p>
    <w:p w:rsidR="007D2226" w:rsidRPr="007D2226" w:rsidRDefault="007D2226" w:rsidP="007D222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Особое внимание в начале обучения уделяется оформлению композиций. Сначала для тренировки дети делают их из больших квадратов и украшают аппликацией. Затем, рассмотрев получившиеся образцы, мастерят маленькие фигурки для композиции, которые оставляют в классе в конвертах для незаконченных работ. Отдельное занятие посвящено созданию фона и приклеиванию фигурок.</w:t>
      </w:r>
    </w:p>
    <w:p w:rsidR="007D2226" w:rsidRPr="007D2226" w:rsidRDefault="007D2226" w:rsidP="007D2226">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В процессе занятий используются различные </w:t>
      </w:r>
      <w:r w:rsidRPr="007D2226">
        <w:rPr>
          <w:rFonts w:ascii="Times New Roman" w:eastAsia="Times New Roman" w:hAnsi="Times New Roman" w:cs="Times New Roman"/>
          <w:b/>
          <w:sz w:val="24"/>
          <w:szCs w:val="24"/>
          <w:lang w:eastAsia="ru-RU"/>
        </w:rPr>
        <w:t>формы занятий:</w:t>
      </w:r>
      <w:r w:rsidRPr="007D2226">
        <w:rPr>
          <w:rFonts w:ascii="Times New Roman" w:eastAsia="Times New Roman" w:hAnsi="Times New Roman" w:cs="Times New Roman"/>
          <w:sz w:val="24"/>
          <w:szCs w:val="24"/>
          <w:lang w:eastAsia="ru-RU"/>
        </w:rPr>
        <w:t xml:space="preserve"> традиционные, комбинированные и практические занятия; лекции, игры, праздники, конкурсы, соревнования и другие. А также различные методы:</w:t>
      </w:r>
    </w:p>
    <w:p w:rsidR="007D2226" w:rsidRPr="007D2226" w:rsidRDefault="007D2226" w:rsidP="007D2226">
      <w:pPr>
        <w:shd w:val="clear" w:color="auto" w:fill="FFFFFF"/>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Методы, в основе которых лежит способ организации занятия:</w:t>
      </w:r>
    </w:p>
    <w:p w:rsidR="007D2226" w:rsidRPr="007D2226" w:rsidRDefault="007D2226" w:rsidP="007D2226">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словесный (устное изложение, беседа, рассказ, лекция и т.д.);</w:t>
      </w:r>
    </w:p>
    <w:p w:rsidR="007D2226" w:rsidRPr="007D2226" w:rsidRDefault="007D2226" w:rsidP="007D2226">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наглядный (показ видео и мультимедийных материалов, иллюстраций, наблюдение, показ (выполнение) педагогом, работа по образцу и др.);</w:t>
      </w:r>
    </w:p>
    <w:p w:rsidR="007D2226" w:rsidRPr="007D2226" w:rsidRDefault="007D2226" w:rsidP="007D2226">
      <w:pPr>
        <w:numPr>
          <w:ilvl w:val="0"/>
          <w:numId w:val="10"/>
        </w:num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практический (выполнение работ по инструкционным картам, схемам и др.).</w:t>
      </w:r>
    </w:p>
    <w:p w:rsidR="007D2226" w:rsidRPr="007D2226" w:rsidRDefault="007D2226" w:rsidP="007D2226">
      <w:pPr>
        <w:shd w:val="clear" w:color="auto" w:fill="FFFFFF"/>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Методы, в основе которых лежит уровень деятельности детей:</w:t>
      </w:r>
    </w:p>
    <w:p w:rsidR="007D2226" w:rsidRPr="007D2226" w:rsidRDefault="007D2226" w:rsidP="007D2226">
      <w:pPr>
        <w:numPr>
          <w:ilvl w:val="0"/>
          <w:numId w:val="12"/>
        </w:numPr>
        <w:shd w:val="clear" w:color="auto" w:fill="FFFFFF"/>
        <w:tabs>
          <w:tab w:val="num" w:pos="720"/>
        </w:tabs>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объяснительно-иллюстративный – дети воспринимают и усваивают готовую информацию;</w:t>
      </w:r>
    </w:p>
    <w:p w:rsidR="007D2226" w:rsidRPr="007D2226" w:rsidRDefault="007D2226" w:rsidP="007D2226">
      <w:pPr>
        <w:numPr>
          <w:ilvl w:val="0"/>
          <w:numId w:val="12"/>
        </w:numPr>
        <w:shd w:val="clear" w:color="auto" w:fill="FFFFFF"/>
        <w:tabs>
          <w:tab w:val="num" w:pos="720"/>
        </w:tabs>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репродуктивный – учащиеся воспроизводят полученные знания и освоенные способы деятельности;</w:t>
      </w:r>
    </w:p>
    <w:p w:rsidR="007D2226" w:rsidRPr="007D2226" w:rsidRDefault="007D2226" w:rsidP="007D2226">
      <w:pPr>
        <w:numPr>
          <w:ilvl w:val="0"/>
          <w:numId w:val="12"/>
        </w:numPr>
        <w:shd w:val="clear" w:color="auto" w:fill="FFFFFF"/>
        <w:tabs>
          <w:tab w:val="num" w:pos="720"/>
        </w:tabs>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частично-поисковый – участие детей в коллективном поиске, решение поставленной задачи совместно с педагогом;</w:t>
      </w:r>
    </w:p>
    <w:p w:rsidR="007D2226" w:rsidRPr="007D2226" w:rsidRDefault="007D2226" w:rsidP="007D2226">
      <w:pPr>
        <w:numPr>
          <w:ilvl w:val="0"/>
          <w:numId w:val="12"/>
        </w:num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исследовательский – самостоятельная творческая работа учащихся.</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b/>
          <w:sz w:val="24"/>
          <w:szCs w:val="24"/>
          <w:lang w:eastAsia="ru-RU"/>
        </w:rPr>
        <w:t xml:space="preserve">Методы, в основе которых лежит форма организации </w:t>
      </w:r>
      <w:r w:rsidR="00032320" w:rsidRPr="007D2226">
        <w:rPr>
          <w:rFonts w:ascii="Times New Roman" w:eastAsia="Times New Roman" w:hAnsi="Times New Roman" w:cs="Times New Roman"/>
          <w:b/>
          <w:sz w:val="24"/>
          <w:szCs w:val="24"/>
          <w:lang w:eastAsia="ru-RU"/>
        </w:rPr>
        <w:t>деятельности,</w:t>
      </w:r>
      <w:r w:rsidRPr="007D2226">
        <w:rPr>
          <w:rFonts w:ascii="Times New Roman" w:eastAsia="Times New Roman" w:hAnsi="Times New Roman" w:cs="Times New Roman"/>
          <w:b/>
          <w:sz w:val="24"/>
          <w:szCs w:val="24"/>
          <w:lang w:eastAsia="ru-RU"/>
        </w:rPr>
        <w:t xml:space="preserve"> учащихся на занятиях:</w:t>
      </w:r>
    </w:p>
    <w:p w:rsidR="007D2226" w:rsidRPr="007D2226" w:rsidRDefault="007D2226" w:rsidP="007D2226">
      <w:pPr>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фронтальный – одновременная работа со всеми учащимися;</w:t>
      </w:r>
    </w:p>
    <w:p w:rsidR="007D2226" w:rsidRPr="007D2226" w:rsidRDefault="007D2226" w:rsidP="007D2226">
      <w:pPr>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индивидуально-фронтальный – чередование индивидуальных и фронтальных форм работы;</w:t>
      </w:r>
    </w:p>
    <w:p w:rsidR="007D2226" w:rsidRPr="007D2226" w:rsidRDefault="007D2226" w:rsidP="007D2226">
      <w:pPr>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групповой – организация работы в группах;</w:t>
      </w:r>
    </w:p>
    <w:p w:rsidR="007D2226" w:rsidRPr="007D2226" w:rsidRDefault="007D2226" w:rsidP="007D2226">
      <w:pPr>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индивидуальный – индивидуальное выполнение заданий, решение проблем.</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p>
    <w:p w:rsidR="006B203A" w:rsidRDefault="006B203A" w:rsidP="007D2226">
      <w:pPr>
        <w:tabs>
          <w:tab w:val="left" w:pos="142"/>
          <w:tab w:val="left" w:pos="1276"/>
          <w:tab w:val="left" w:pos="9072"/>
        </w:tabs>
        <w:autoSpaceDE w:val="0"/>
        <w:autoSpaceDN w:val="0"/>
        <w:adjustRightInd w:val="0"/>
        <w:spacing w:after="0" w:line="240" w:lineRule="auto"/>
        <w:ind w:left="709" w:hanging="709"/>
        <w:rPr>
          <w:rFonts w:ascii="Times New Roman" w:eastAsia="Times New Roman" w:hAnsi="Times New Roman" w:cs="Times New Roman"/>
          <w:b/>
          <w:kern w:val="2"/>
          <w:sz w:val="24"/>
          <w:szCs w:val="24"/>
          <w:lang w:eastAsia="ru-RU"/>
        </w:rPr>
      </w:pPr>
    </w:p>
    <w:p w:rsidR="007D2226" w:rsidRPr="007D2226" w:rsidRDefault="007D2226" w:rsidP="007D2226">
      <w:pPr>
        <w:tabs>
          <w:tab w:val="left" w:pos="142"/>
          <w:tab w:val="left" w:pos="1276"/>
          <w:tab w:val="left" w:pos="9072"/>
        </w:tabs>
        <w:autoSpaceDE w:val="0"/>
        <w:autoSpaceDN w:val="0"/>
        <w:adjustRightInd w:val="0"/>
        <w:spacing w:after="0" w:line="240" w:lineRule="auto"/>
        <w:ind w:left="709" w:hanging="709"/>
        <w:rPr>
          <w:rFonts w:ascii="Times New Roman" w:eastAsia="Times New Roman" w:hAnsi="Times New Roman" w:cs="Times New Roman"/>
          <w:b/>
          <w:kern w:val="2"/>
          <w:sz w:val="24"/>
          <w:szCs w:val="24"/>
          <w:lang w:eastAsia="ru-RU"/>
        </w:rPr>
      </w:pPr>
      <w:r w:rsidRPr="007D2226">
        <w:rPr>
          <w:rFonts w:ascii="Times New Roman" w:eastAsia="Times New Roman" w:hAnsi="Times New Roman" w:cs="Times New Roman"/>
          <w:b/>
          <w:kern w:val="2"/>
          <w:sz w:val="24"/>
          <w:szCs w:val="24"/>
          <w:lang w:eastAsia="ru-RU"/>
        </w:rPr>
        <w:t xml:space="preserve">РЕЗУЛЬТАТЫ ОСВОЕНИЯ </w:t>
      </w:r>
      <w:r w:rsidRPr="007D2226">
        <w:rPr>
          <w:rFonts w:ascii="Times New Roman" w:eastAsia="Times New Roman" w:hAnsi="Times New Roman" w:cs="Times New Roman"/>
          <w:b/>
          <w:sz w:val="24"/>
          <w:szCs w:val="24"/>
          <w:lang w:eastAsia="ru-RU"/>
        </w:rPr>
        <w:t>ПРОГРАММЫ ПО ВНЕУРОЧНОЙ ДЕЯТЕЛЬНОСТИ</w:t>
      </w:r>
    </w:p>
    <w:p w:rsidR="007D2226" w:rsidRPr="007D2226" w:rsidRDefault="007D2226" w:rsidP="007D2226">
      <w:pPr>
        <w:shd w:val="clear" w:color="auto" w:fill="FFFFFF"/>
        <w:spacing w:after="0" w:line="240" w:lineRule="auto"/>
        <w:ind w:hanging="709"/>
        <w:rPr>
          <w:rFonts w:ascii="Times New Roman" w:eastAsia="Times New Roman" w:hAnsi="Times New Roman" w:cs="Times New Roman"/>
          <w:sz w:val="24"/>
          <w:szCs w:val="24"/>
          <w:lang w:eastAsia="ru-RU"/>
        </w:rPr>
      </w:pPr>
    </w:p>
    <w:p w:rsidR="007D2226" w:rsidRPr="007D2226" w:rsidRDefault="007D2226" w:rsidP="007D2226">
      <w:pPr>
        <w:shd w:val="clear" w:color="auto" w:fill="FFFFFF"/>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Формы подведения итоговреализации дополнительной образовательной программы</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1. Составление альбома лучших работ. </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2. Результатом реализации данной образовательной программы являются выставки детских работ на базе школы. Использование поделок-сувениров в качестве подарков для дорогих и близких людей, дошкольников, ветеранов, учителей и т.д.; оформление зала для проведения праздничных утренников.</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3. Участие в выставке детского прикладного и технического творчества.</w:t>
      </w:r>
    </w:p>
    <w:p w:rsidR="007D2226" w:rsidRPr="007D2226" w:rsidRDefault="007D2226" w:rsidP="007D2226">
      <w:pPr>
        <w:spacing w:after="0" w:line="240" w:lineRule="auto"/>
        <w:ind w:firstLine="708"/>
        <w:jc w:val="both"/>
        <w:rPr>
          <w:rFonts w:ascii="Times New Roman" w:eastAsia="Times New Roman" w:hAnsi="Times New Roman" w:cs="Times New Roman"/>
          <w:iCs/>
          <w:sz w:val="24"/>
          <w:szCs w:val="24"/>
          <w:lang w:eastAsia="ru-RU"/>
        </w:rPr>
      </w:pPr>
      <w:r w:rsidRPr="007D2226">
        <w:rPr>
          <w:rFonts w:ascii="Times New Roman" w:eastAsia="Times New Roman" w:hAnsi="Times New Roman" w:cs="Times New Roman"/>
          <w:sz w:val="24"/>
          <w:szCs w:val="24"/>
          <w:lang w:eastAsia="ru-RU"/>
        </w:rPr>
        <w:t xml:space="preserve">Устойчивое развитие воспитательных результатов внеурочной деятельности предполагает приобретение учащимися </w:t>
      </w:r>
      <w:r w:rsidRPr="007D2226">
        <w:rPr>
          <w:rFonts w:ascii="Times New Roman" w:eastAsia="Times New Roman" w:hAnsi="Times New Roman" w:cs="Times New Roman"/>
          <w:b/>
          <w:sz w:val="24"/>
          <w:szCs w:val="24"/>
          <w:lang w:eastAsia="ru-RU"/>
        </w:rPr>
        <w:t>первого уровня результатов</w:t>
      </w:r>
      <w:r w:rsidRPr="007D2226">
        <w:rPr>
          <w:rFonts w:ascii="Times New Roman" w:eastAsia="Times New Roman" w:hAnsi="Times New Roman" w:cs="Times New Roman"/>
          <w:sz w:val="24"/>
          <w:szCs w:val="24"/>
          <w:lang w:eastAsia="ru-RU"/>
        </w:rPr>
        <w:t>.</w:t>
      </w:r>
    </w:p>
    <w:p w:rsidR="007D2226" w:rsidRPr="007D2226" w:rsidRDefault="007D2226" w:rsidP="007D2226">
      <w:pPr>
        <w:spacing w:after="0" w:line="240" w:lineRule="auto"/>
        <w:jc w:val="both"/>
        <w:rPr>
          <w:rFonts w:ascii="Times New Roman" w:eastAsia="Calibri" w:hAnsi="Times New Roman" w:cs="Times New Roman"/>
          <w:b/>
          <w:sz w:val="24"/>
          <w:szCs w:val="24"/>
        </w:rPr>
      </w:pPr>
    </w:p>
    <w:p w:rsidR="007D2226" w:rsidRPr="007D2226" w:rsidRDefault="007D2226" w:rsidP="007D2226">
      <w:pPr>
        <w:spacing w:after="0" w:line="240" w:lineRule="auto"/>
        <w:jc w:val="both"/>
        <w:rPr>
          <w:rFonts w:ascii="Times New Roman" w:eastAsia="Calibri" w:hAnsi="Times New Roman" w:cs="Times New Roman"/>
          <w:b/>
          <w:sz w:val="24"/>
          <w:szCs w:val="24"/>
        </w:rPr>
      </w:pPr>
      <w:r w:rsidRPr="007D2226">
        <w:rPr>
          <w:rFonts w:ascii="Times New Roman" w:eastAsia="Calibri" w:hAnsi="Times New Roman" w:cs="Times New Roman"/>
          <w:b/>
          <w:sz w:val="24"/>
          <w:szCs w:val="24"/>
        </w:rPr>
        <w:t>Планируемые результаты</w:t>
      </w:r>
    </w:p>
    <w:p w:rsidR="007D2226" w:rsidRPr="007D2226" w:rsidRDefault="007D2226" w:rsidP="007D2226">
      <w:pPr>
        <w:spacing w:after="0" w:line="240" w:lineRule="auto"/>
        <w:jc w:val="both"/>
        <w:rPr>
          <w:rFonts w:ascii="Times New Roman" w:eastAsia="Calibri" w:hAnsi="Times New Roman" w:cs="Times New Roman"/>
          <w:b/>
          <w:sz w:val="24"/>
          <w:szCs w:val="24"/>
        </w:rPr>
      </w:pPr>
      <w:r w:rsidRPr="007D2226">
        <w:rPr>
          <w:rFonts w:ascii="Times New Roman" w:eastAsia="Calibri" w:hAnsi="Times New Roman" w:cs="Times New Roman"/>
          <w:b/>
          <w:sz w:val="24"/>
          <w:szCs w:val="24"/>
        </w:rPr>
        <w:t>Универсальные Учебные Действия</w:t>
      </w:r>
    </w:p>
    <w:p w:rsidR="007D2226" w:rsidRPr="007D2226" w:rsidRDefault="007D2226" w:rsidP="007D2226">
      <w:pPr>
        <w:spacing w:after="0" w:line="240" w:lineRule="auto"/>
        <w:jc w:val="both"/>
        <w:rPr>
          <w:rFonts w:ascii="Times New Roman" w:eastAsia="Calibri" w:hAnsi="Times New Roman" w:cs="Times New Roman"/>
          <w:b/>
          <w:sz w:val="24"/>
          <w:szCs w:val="24"/>
        </w:rPr>
      </w:pPr>
    </w:p>
    <w:p w:rsidR="007D2226" w:rsidRPr="007D2226" w:rsidRDefault="007D2226" w:rsidP="007D2226">
      <w:pPr>
        <w:spacing w:after="0" w:line="240" w:lineRule="auto"/>
        <w:jc w:val="both"/>
        <w:rPr>
          <w:rFonts w:ascii="Times New Roman" w:eastAsia="Calibri" w:hAnsi="Times New Roman" w:cs="Times New Roman"/>
          <w:b/>
          <w:sz w:val="24"/>
          <w:szCs w:val="24"/>
        </w:rPr>
      </w:pPr>
      <w:r w:rsidRPr="007D2226">
        <w:rPr>
          <w:rFonts w:ascii="Times New Roman" w:eastAsia="Calibri" w:hAnsi="Times New Roman" w:cs="Times New Roman"/>
          <w:b/>
          <w:sz w:val="24"/>
          <w:szCs w:val="24"/>
        </w:rPr>
        <w:lastRenderedPageBreak/>
        <w:t>Личностные:</w:t>
      </w:r>
    </w:p>
    <w:p w:rsidR="007D2226" w:rsidRPr="009E21A6" w:rsidRDefault="007D2226" w:rsidP="007D2226">
      <w:pPr>
        <w:snapToGrid w:val="0"/>
        <w:spacing w:after="0" w:line="240" w:lineRule="auto"/>
        <w:jc w:val="both"/>
        <w:rPr>
          <w:rFonts w:ascii="Times New Roman" w:eastAsia="NewtonCSanPin-Regular" w:hAnsi="Times New Roman" w:cs="Times New Roman"/>
          <w:sz w:val="24"/>
          <w:szCs w:val="24"/>
          <w:lang w:eastAsia="ru-RU"/>
        </w:rPr>
      </w:pPr>
      <w:r w:rsidRPr="009E21A6">
        <w:rPr>
          <w:rFonts w:ascii="Times New Roman" w:eastAsia="NewtonCSanPin-Regular" w:hAnsi="Times New Roman" w:cs="Times New Roman"/>
          <w:sz w:val="24"/>
          <w:szCs w:val="24"/>
          <w:lang w:eastAsia="ru-RU"/>
        </w:rPr>
        <w:t xml:space="preserve">– осознание ответственности человека за общее благополучие, </w:t>
      </w:r>
    </w:p>
    <w:p w:rsidR="007D2226" w:rsidRPr="009E21A6" w:rsidRDefault="007D2226" w:rsidP="007D2226">
      <w:pPr>
        <w:snapToGrid w:val="0"/>
        <w:spacing w:after="0" w:line="240" w:lineRule="auto"/>
        <w:jc w:val="both"/>
        <w:rPr>
          <w:rFonts w:ascii="Times New Roman" w:eastAsia="NewtonCSanPin-Italic" w:hAnsi="Times New Roman" w:cs="Times New Roman"/>
          <w:sz w:val="24"/>
          <w:szCs w:val="24"/>
          <w:lang w:eastAsia="ru-RU"/>
        </w:rPr>
      </w:pPr>
      <w:r w:rsidRPr="009E21A6">
        <w:rPr>
          <w:rFonts w:ascii="Times New Roman" w:eastAsia="NewtonCSanPin-Regular" w:hAnsi="Times New Roman" w:cs="Times New Roman"/>
          <w:sz w:val="24"/>
          <w:szCs w:val="24"/>
          <w:lang w:eastAsia="ru-RU"/>
        </w:rPr>
        <w:t xml:space="preserve">– </w:t>
      </w:r>
      <w:r w:rsidRPr="009E21A6">
        <w:rPr>
          <w:rFonts w:ascii="Times New Roman" w:eastAsia="NewtonCSanPin-Italic" w:hAnsi="Times New Roman" w:cs="Times New Roman"/>
          <w:sz w:val="24"/>
          <w:szCs w:val="24"/>
          <w:lang w:eastAsia="ru-RU"/>
        </w:rPr>
        <w:t xml:space="preserve">гуманистическое сознание, </w:t>
      </w:r>
    </w:p>
    <w:p w:rsidR="007D2226" w:rsidRPr="009E21A6" w:rsidRDefault="007D2226" w:rsidP="007D2226">
      <w:pPr>
        <w:spacing w:after="0" w:line="240" w:lineRule="auto"/>
        <w:jc w:val="both"/>
        <w:rPr>
          <w:rFonts w:ascii="Times New Roman" w:eastAsia="Calibri" w:hAnsi="Times New Roman" w:cs="Times New Roman"/>
          <w:sz w:val="24"/>
          <w:szCs w:val="24"/>
        </w:rPr>
      </w:pPr>
      <w:r w:rsidRPr="009E21A6">
        <w:rPr>
          <w:rFonts w:ascii="Times New Roman" w:eastAsia="Calibri" w:hAnsi="Times New Roman" w:cs="Times New Roman"/>
          <w:sz w:val="24"/>
          <w:szCs w:val="24"/>
        </w:rPr>
        <w:t xml:space="preserve">– начальные навыки адаптации в динамично </w:t>
      </w:r>
      <w:r w:rsidR="00032320" w:rsidRPr="009E21A6">
        <w:rPr>
          <w:rFonts w:ascii="Times New Roman" w:eastAsia="Calibri" w:hAnsi="Times New Roman" w:cs="Times New Roman"/>
          <w:sz w:val="24"/>
          <w:szCs w:val="24"/>
        </w:rPr>
        <w:t>изменяющемся мире</w:t>
      </w:r>
      <w:r w:rsidRPr="009E21A6">
        <w:rPr>
          <w:rFonts w:ascii="Times New Roman" w:eastAsia="Calibri" w:hAnsi="Times New Roman" w:cs="Times New Roman"/>
          <w:sz w:val="24"/>
          <w:szCs w:val="24"/>
        </w:rPr>
        <w:t>,</w:t>
      </w:r>
    </w:p>
    <w:p w:rsidR="007D2226" w:rsidRPr="009E21A6" w:rsidRDefault="007D2226" w:rsidP="007D2226">
      <w:pPr>
        <w:snapToGrid w:val="0"/>
        <w:spacing w:after="0" w:line="240" w:lineRule="auto"/>
        <w:jc w:val="both"/>
        <w:rPr>
          <w:rFonts w:ascii="Times New Roman" w:eastAsia="NewtonCSanPin-Regular" w:hAnsi="Times New Roman" w:cs="Times New Roman"/>
          <w:sz w:val="24"/>
          <w:szCs w:val="24"/>
          <w:lang w:eastAsia="ru-RU"/>
        </w:rPr>
      </w:pPr>
      <w:r w:rsidRPr="009E21A6">
        <w:rPr>
          <w:rFonts w:ascii="Times New Roman" w:eastAsia="NewtonCSanPin-Regular" w:hAnsi="Times New Roman" w:cs="Times New Roman"/>
          <w:sz w:val="24"/>
          <w:szCs w:val="24"/>
          <w:lang w:eastAsia="ru-RU"/>
        </w:rPr>
        <w:t xml:space="preserve">– внутренняя позиция школьника на основе положительного отношения к школе, </w:t>
      </w:r>
    </w:p>
    <w:p w:rsidR="007D2226" w:rsidRPr="009E21A6" w:rsidRDefault="007D2226" w:rsidP="007D2226">
      <w:pPr>
        <w:spacing w:after="0" w:line="240" w:lineRule="auto"/>
        <w:jc w:val="both"/>
        <w:rPr>
          <w:rFonts w:ascii="Times New Roman" w:eastAsia="NewtonCSanPin-Regular" w:hAnsi="Times New Roman" w:cs="Times New Roman"/>
          <w:sz w:val="24"/>
          <w:szCs w:val="24"/>
        </w:rPr>
      </w:pPr>
      <w:r w:rsidRPr="009E21A6">
        <w:rPr>
          <w:rFonts w:ascii="Times New Roman" w:eastAsia="NewtonCSanPin-Regular" w:hAnsi="Times New Roman" w:cs="Times New Roman"/>
          <w:sz w:val="24"/>
          <w:szCs w:val="24"/>
        </w:rPr>
        <w:t>– ценностное отношение к природному миру,</w:t>
      </w:r>
    </w:p>
    <w:p w:rsidR="007D2226" w:rsidRPr="007D2226" w:rsidRDefault="007D2226" w:rsidP="007D2226">
      <w:pPr>
        <w:spacing w:after="0" w:line="240" w:lineRule="auto"/>
        <w:jc w:val="both"/>
        <w:rPr>
          <w:rFonts w:ascii="Times New Roman" w:eastAsia="NewtonCSanPin-Regular" w:hAnsi="Times New Roman" w:cs="Times New Roman"/>
          <w:sz w:val="24"/>
          <w:szCs w:val="24"/>
          <w:lang w:eastAsia="ru-RU"/>
        </w:rPr>
      </w:pPr>
      <w:r w:rsidRPr="009E21A6">
        <w:rPr>
          <w:rFonts w:ascii="Times New Roman" w:eastAsia="NewtonCSanPin-Regular" w:hAnsi="Times New Roman" w:cs="Times New Roman"/>
          <w:sz w:val="24"/>
          <w:szCs w:val="24"/>
          <w:lang w:eastAsia="ru-RU"/>
        </w:rPr>
        <w:t>– готовность следовать нормамздоровьесберегающего поведения.</w:t>
      </w:r>
    </w:p>
    <w:p w:rsidR="007D2226" w:rsidRPr="007D2226" w:rsidRDefault="007D2226" w:rsidP="007D2226">
      <w:pPr>
        <w:spacing w:after="0" w:line="240" w:lineRule="auto"/>
        <w:jc w:val="both"/>
        <w:rPr>
          <w:rFonts w:ascii="Times New Roman" w:eastAsia="NewtonCSanPin-Regular" w:hAnsi="Times New Roman" w:cs="Times New Roman"/>
          <w:sz w:val="24"/>
          <w:szCs w:val="24"/>
          <w:lang w:eastAsia="ru-RU"/>
        </w:rPr>
      </w:pPr>
    </w:p>
    <w:p w:rsidR="007D2226" w:rsidRPr="007D2226" w:rsidRDefault="007D2226" w:rsidP="007D2226">
      <w:pPr>
        <w:shd w:val="clear" w:color="auto" w:fill="FFFFFF"/>
        <w:spacing w:after="0" w:line="240" w:lineRule="auto"/>
        <w:ind w:left="142" w:hanging="142"/>
        <w:jc w:val="both"/>
        <w:rPr>
          <w:rFonts w:ascii="Times New Roman" w:eastAsia="Times New Roman" w:hAnsi="Times New Roman" w:cs="Times New Roman"/>
          <w:color w:val="000000"/>
          <w:sz w:val="24"/>
          <w:szCs w:val="24"/>
          <w:lang w:eastAsia="ru-RU"/>
        </w:rPr>
      </w:pPr>
      <w:r w:rsidRPr="007D2226">
        <w:rPr>
          <w:rFonts w:ascii="Times New Roman" w:eastAsia="Times New Roman" w:hAnsi="Times New Roman" w:cs="Times New Roman"/>
          <w:b/>
          <w:bCs/>
          <w:color w:val="000000"/>
          <w:sz w:val="24"/>
          <w:szCs w:val="24"/>
          <w:lang w:eastAsia="ru-RU"/>
        </w:rPr>
        <w:t>Метапредметными </w:t>
      </w:r>
      <w:r w:rsidRPr="007D2226">
        <w:rPr>
          <w:rFonts w:ascii="Times New Roman" w:eastAsia="Times New Roman" w:hAnsi="Times New Roman" w:cs="Times New Roman"/>
          <w:color w:val="000000"/>
          <w:sz w:val="24"/>
          <w:szCs w:val="24"/>
          <w:lang w:eastAsia="ru-RU"/>
        </w:rPr>
        <w:t>результатами обучающихся являются:</w:t>
      </w:r>
    </w:p>
    <w:p w:rsidR="007D2226" w:rsidRPr="007D2226" w:rsidRDefault="007D2226" w:rsidP="007D2226">
      <w:pPr>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Познавательные:</w:t>
      </w:r>
    </w:p>
    <w:p w:rsidR="007D2226" w:rsidRPr="007D2226" w:rsidRDefault="007D2226" w:rsidP="007D2226">
      <w:pPr>
        <w:snapToGrid w:val="0"/>
        <w:spacing w:after="0" w:line="240" w:lineRule="auto"/>
        <w:jc w:val="both"/>
        <w:rPr>
          <w:rFonts w:ascii="Times New Roman" w:eastAsia="NewtonCSanPin-Italic" w:hAnsi="Times New Roman" w:cs="Times New Roman"/>
          <w:sz w:val="24"/>
          <w:szCs w:val="24"/>
          <w:lang w:eastAsia="ru-RU"/>
        </w:rPr>
      </w:pPr>
      <w:r w:rsidRPr="007D2226">
        <w:rPr>
          <w:rFonts w:ascii="Times New Roman" w:eastAsia="Times New Roman" w:hAnsi="Times New Roman" w:cs="Times New Roman"/>
          <w:iCs/>
          <w:sz w:val="24"/>
          <w:szCs w:val="24"/>
          <w:lang w:eastAsia="ar-SA"/>
        </w:rPr>
        <w:t xml:space="preserve">– </w:t>
      </w:r>
      <w:r w:rsidR="00032320" w:rsidRPr="007D2226">
        <w:rPr>
          <w:rFonts w:ascii="Times New Roman" w:eastAsia="Times New Roman" w:hAnsi="Times New Roman" w:cs="Times New Roman"/>
          <w:iCs/>
          <w:sz w:val="24"/>
          <w:szCs w:val="24"/>
          <w:lang w:eastAsia="ar-SA"/>
        </w:rPr>
        <w:t>использовать общие</w:t>
      </w:r>
      <w:r w:rsidRPr="007D2226">
        <w:rPr>
          <w:rFonts w:ascii="Times New Roman" w:eastAsia="NewtonCSanPin-Italic" w:hAnsi="Times New Roman" w:cs="Times New Roman"/>
          <w:sz w:val="24"/>
          <w:szCs w:val="24"/>
          <w:lang w:eastAsia="ru-RU"/>
        </w:rPr>
        <w:t xml:space="preserve"> приёмы решения задач;</w:t>
      </w:r>
    </w:p>
    <w:p w:rsidR="007D2226" w:rsidRPr="007D2226" w:rsidRDefault="007D2226" w:rsidP="007D2226">
      <w:pPr>
        <w:snapToGrid w:val="0"/>
        <w:spacing w:after="0" w:line="240" w:lineRule="auto"/>
        <w:jc w:val="both"/>
        <w:rPr>
          <w:rFonts w:ascii="Times New Roman" w:eastAsia="Calibri" w:hAnsi="Times New Roman" w:cs="Times New Roman"/>
          <w:iCs/>
          <w:sz w:val="24"/>
          <w:szCs w:val="24"/>
          <w:lang w:eastAsia="ar-SA"/>
        </w:rPr>
      </w:pPr>
      <w:r w:rsidRPr="007D2226">
        <w:rPr>
          <w:rFonts w:ascii="Times New Roman" w:eastAsia="Times New Roman" w:hAnsi="Times New Roman" w:cs="Times New Roman"/>
          <w:iCs/>
          <w:sz w:val="24"/>
          <w:szCs w:val="24"/>
          <w:lang w:eastAsia="ar-SA"/>
        </w:rPr>
        <w:t>– контролировать и оценивать процесс и результат деятельности;</w:t>
      </w:r>
    </w:p>
    <w:p w:rsidR="007D2226" w:rsidRPr="007D2226" w:rsidRDefault="007D2226" w:rsidP="007D2226">
      <w:pPr>
        <w:tabs>
          <w:tab w:val="left" w:pos="426"/>
        </w:tabs>
        <w:suppressAutoHyphens/>
        <w:snapToGrid w:val="0"/>
        <w:spacing w:after="0" w:line="240" w:lineRule="auto"/>
        <w:jc w:val="both"/>
        <w:rPr>
          <w:rFonts w:ascii="Times New Roman" w:eastAsia="NewtonCSanPin-Regular" w:hAnsi="Times New Roman" w:cs="Times New Roman"/>
          <w:kern w:val="2"/>
          <w:sz w:val="24"/>
          <w:szCs w:val="24"/>
          <w:lang w:eastAsia="hi-IN" w:bidi="hi-IN"/>
        </w:rPr>
      </w:pPr>
      <w:r w:rsidRPr="007D2226">
        <w:rPr>
          <w:rFonts w:ascii="Times New Roman" w:eastAsia="Lucida Sans Unicode" w:hAnsi="Times New Roman" w:cs="Times New Roman"/>
          <w:iCs/>
          <w:kern w:val="2"/>
          <w:sz w:val="24"/>
          <w:szCs w:val="24"/>
          <w:lang w:eastAsia="ar-SA"/>
        </w:rPr>
        <w:t xml:space="preserve">– </w:t>
      </w:r>
      <w:r w:rsidRPr="007D2226">
        <w:rPr>
          <w:rFonts w:ascii="Times New Roman" w:eastAsia="NewtonCSanPin-Regular" w:hAnsi="Times New Roman" w:cs="Times New Roman"/>
          <w:kern w:val="2"/>
          <w:sz w:val="24"/>
          <w:szCs w:val="24"/>
          <w:lang w:eastAsia="hi-IN" w:bidi="hi-IN"/>
        </w:rPr>
        <w:t>использовать знаково-символические средства, в том числе модели и схемы для решения задач;</w:t>
      </w:r>
    </w:p>
    <w:p w:rsidR="007D2226" w:rsidRPr="007D2226" w:rsidRDefault="007D2226" w:rsidP="007D2226">
      <w:pPr>
        <w:spacing w:after="0" w:line="240" w:lineRule="auto"/>
        <w:jc w:val="both"/>
        <w:rPr>
          <w:rFonts w:ascii="Times New Roman" w:eastAsia="Calibri" w:hAnsi="Times New Roman" w:cs="Times New Roman"/>
          <w:sz w:val="24"/>
          <w:szCs w:val="24"/>
          <w:lang w:eastAsia="ru-RU"/>
        </w:rPr>
      </w:pPr>
      <w:r w:rsidRPr="007D2226">
        <w:rPr>
          <w:rFonts w:ascii="Times New Roman" w:eastAsia="NewtonCSanPin-Regular" w:hAnsi="Times New Roman" w:cs="Times New Roman"/>
          <w:sz w:val="24"/>
          <w:szCs w:val="24"/>
          <w:lang w:eastAsia="ru-RU"/>
        </w:rPr>
        <w:t xml:space="preserve">– моделировать; </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NewtonCSanPin-Italic" w:hAnsi="Times New Roman" w:cs="Times New Roman"/>
          <w:sz w:val="24"/>
          <w:szCs w:val="24"/>
          <w:lang w:eastAsia="ru-RU"/>
        </w:rPr>
        <w:t xml:space="preserve">– обрабатывать и </w:t>
      </w:r>
      <w:r w:rsidR="00032320" w:rsidRPr="007D2226">
        <w:rPr>
          <w:rFonts w:ascii="Times New Roman" w:eastAsia="NewtonCSanPin-Italic" w:hAnsi="Times New Roman" w:cs="Times New Roman"/>
          <w:sz w:val="24"/>
          <w:szCs w:val="24"/>
          <w:lang w:eastAsia="ru-RU"/>
        </w:rPr>
        <w:t>оценивать информацию</w:t>
      </w:r>
      <w:r w:rsidRPr="007D2226">
        <w:rPr>
          <w:rFonts w:ascii="Times New Roman" w:eastAsia="NewtonCSanPin-Italic" w:hAnsi="Times New Roman" w:cs="Times New Roman"/>
          <w:sz w:val="24"/>
          <w:szCs w:val="24"/>
          <w:lang w:eastAsia="ru-RU"/>
        </w:rPr>
        <w:t xml:space="preserve">;  </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NewtonCSanPin-Regular" w:hAnsi="Times New Roman" w:cs="Times New Roman"/>
          <w:sz w:val="24"/>
          <w:szCs w:val="24"/>
          <w:lang w:eastAsia="ru-RU"/>
        </w:rPr>
        <w:t xml:space="preserve">– </w:t>
      </w:r>
      <w:r w:rsidR="00032320" w:rsidRPr="007D2226">
        <w:rPr>
          <w:rFonts w:ascii="Times New Roman" w:eastAsia="NewtonCSanPin-Regular" w:hAnsi="Times New Roman" w:cs="Times New Roman"/>
          <w:sz w:val="24"/>
          <w:szCs w:val="24"/>
          <w:lang w:eastAsia="ru-RU"/>
        </w:rPr>
        <w:t>устанавливать причинно</w:t>
      </w:r>
      <w:r w:rsidRPr="007D2226">
        <w:rPr>
          <w:rFonts w:ascii="Times New Roman" w:eastAsia="NewtonCSanPin-Regular" w:hAnsi="Times New Roman" w:cs="Times New Roman"/>
          <w:sz w:val="24"/>
          <w:szCs w:val="24"/>
          <w:lang w:eastAsia="ru-RU"/>
        </w:rPr>
        <w:t xml:space="preserve">-следственные связи; </w:t>
      </w:r>
    </w:p>
    <w:p w:rsidR="007D2226" w:rsidRPr="007D2226" w:rsidRDefault="007D2226" w:rsidP="007D2226">
      <w:pPr>
        <w:spacing w:after="0" w:line="240" w:lineRule="auto"/>
        <w:jc w:val="both"/>
        <w:rPr>
          <w:rFonts w:ascii="Times New Roman" w:eastAsia="Times New Roman" w:hAnsi="Times New Roman" w:cs="Times New Roman"/>
          <w:sz w:val="24"/>
          <w:szCs w:val="24"/>
          <w:lang w:eastAsia="ru-RU"/>
        </w:rPr>
      </w:pPr>
      <w:r w:rsidRPr="007D2226">
        <w:rPr>
          <w:rFonts w:ascii="Times New Roman" w:eastAsia="NewtonCSanPin-Regular" w:hAnsi="Times New Roman" w:cs="Times New Roman"/>
          <w:sz w:val="24"/>
          <w:szCs w:val="24"/>
          <w:lang w:eastAsia="ru-RU"/>
        </w:rPr>
        <w:t>– обобщать;</w:t>
      </w:r>
    </w:p>
    <w:p w:rsidR="007D2226" w:rsidRPr="007D2226" w:rsidRDefault="007D2226" w:rsidP="007D2226">
      <w:pPr>
        <w:snapToGrid w:val="0"/>
        <w:spacing w:after="0" w:line="240" w:lineRule="auto"/>
        <w:jc w:val="both"/>
        <w:rPr>
          <w:rFonts w:ascii="Times New Roman" w:eastAsia="NewtonCSanPin-Regular" w:hAnsi="Times New Roman" w:cs="Times New Roman"/>
          <w:sz w:val="24"/>
          <w:szCs w:val="24"/>
          <w:lang w:eastAsia="ru-RU"/>
        </w:rPr>
      </w:pPr>
      <w:r w:rsidRPr="007D2226">
        <w:rPr>
          <w:rFonts w:ascii="Times New Roman" w:eastAsia="NewtonCSanPin-Regular" w:hAnsi="Times New Roman" w:cs="Times New Roman"/>
          <w:sz w:val="24"/>
          <w:szCs w:val="24"/>
          <w:lang w:eastAsia="ru-RU"/>
        </w:rPr>
        <w:t>– рассуждать;</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 </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добывать новые знания: находить ответы на вопросы, используя</w:t>
      </w:r>
      <w:r w:rsidR="009E21A6">
        <w:rPr>
          <w:rFonts w:ascii="Times New Roman" w:eastAsia="Times New Roman" w:hAnsi="Times New Roman" w:cs="Times New Roman"/>
          <w:sz w:val="24"/>
          <w:szCs w:val="24"/>
          <w:lang w:eastAsia="ru-RU"/>
        </w:rPr>
        <w:t xml:space="preserve"> книги, свой жизненный опыт</w:t>
      </w:r>
      <w:r w:rsidRPr="007D2226">
        <w:rPr>
          <w:rFonts w:ascii="Times New Roman" w:eastAsia="Times New Roman" w:hAnsi="Times New Roman" w:cs="Times New Roman"/>
          <w:sz w:val="24"/>
          <w:szCs w:val="24"/>
          <w:lang w:eastAsia="ru-RU"/>
        </w:rPr>
        <w:t xml:space="preserve">; пользоваться памятками, схемами; </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перерабатывать и оценивать полученную информацию: делать выводы в результате совместной работы всего класса.</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p>
    <w:p w:rsidR="007D2226" w:rsidRPr="007D2226" w:rsidRDefault="007D2226" w:rsidP="007D2226">
      <w:pPr>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Регулятивные:</w:t>
      </w:r>
    </w:p>
    <w:p w:rsidR="007D2226" w:rsidRPr="007D2226" w:rsidRDefault="007D2226" w:rsidP="007D2226">
      <w:pPr>
        <w:spacing w:after="0" w:line="240" w:lineRule="auto"/>
        <w:jc w:val="both"/>
        <w:rPr>
          <w:rFonts w:ascii="Times New Roman" w:eastAsia="Calibri" w:hAnsi="Times New Roman" w:cs="Times New Roman"/>
          <w:b/>
          <w:sz w:val="24"/>
          <w:szCs w:val="24"/>
        </w:rPr>
      </w:pPr>
      <w:r w:rsidRPr="007D2226">
        <w:rPr>
          <w:rFonts w:ascii="Times New Roman" w:eastAsia="Times New Roman" w:hAnsi="Times New Roman" w:cs="Times New Roman"/>
          <w:sz w:val="24"/>
          <w:szCs w:val="24"/>
          <w:lang w:eastAsia="ru-RU"/>
        </w:rPr>
        <w:t>Должны знать</w:t>
      </w:r>
      <w:r w:rsidR="009E21A6">
        <w:rPr>
          <w:rFonts w:ascii="Times New Roman" w:eastAsia="Times New Roman" w:hAnsi="Times New Roman" w:cs="Times New Roman"/>
          <w:sz w:val="24"/>
          <w:szCs w:val="24"/>
          <w:lang w:eastAsia="ru-RU"/>
        </w:rPr>
        <w:t xml:space="preserve">, </w:t>
      </w:r>
      <w:r w:rsidRPr="007D2226">
        <w:rPr>
          <w:rFonts w:ascii="Times New Roman" w:eastAsia="Times New Roman" w:hAnsi="Times New Roman" w:cs="Times New Roman"/>
          <w:sz w:val="24"/>
          <w:szCs w:val="24"/>
          <w:lang w:eastAsia="ru-RU"/>
        </w:rPr>
        <w:t>что такое оригами;</w:t>
      </w:r>
    </w:p>
    <w:p w:rsidR="007D2226" w:rsidRPr="007D2226" w:rsidRDefault="00032320" w:rsidP="007D2226">
      <w:pPr>
        <w:spacing w:after="0" w:line="240" w:lineRule="auto"/>
        <w:jc w:val="both"/>
        <w:rPr>
          <w:rFonts w:ascii="Times New Roman" w:eastAsia="Calibri" w:hAnsi="Times New Roman" w:cs="Times New Roman"/>
          <w:b/>
          <w:i/>
          <w:sz w:val="24"/>
          <w:szCs w:val="24"/>
        </w:rPr>
      </w:pPr>
      <w:r w:rsidRPr="007D2226">
        <w:rPr>
          <w:rFonts w:ascii="Times New Roman" w:eastAsia="Calibri" w:hAnsi="Times New Roman" w:cs="Times New Roman"/>
          <w:sz w:val="24"/>
          <w:szCs w:val="24"/>
        </w:rPr>
        <w:t>– правила</w:t>
      </w:r>
      <w:r w:rsidR="007D2226" w:rsidRPr="007D2226">
        <w:rPr>
          <w:rFonts w:ascii="Times New Roman" w:eastAsia="Calibri" w:hAnsi="Times New Roman" w:cs="Times New Roman"/>
          <w:sz w:val="24"/>
          <w:szCs w:val="24"/>
        </w:rPr>
        <w:t xml:space="preserve"> безопасности труда и личной гигиены;</w:t>
      </w:r>
    </w:p>
    <w:p w:rsidR="007D2226" w:rsidRPr="007D2226" w:rsidRDefault="007D2226" w:rsidP="007D2226">
      <w:pPr>
        <w:spacing w:after="0" w:line="240" w:lineRule="auto"/>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различать материалы и инструменты, знать их назначения;</w:t>
      </w:r>
    </w:p>
    <w:p w:rsidR="007D2226" w:rsidRPr="007D2226" w:rsidRDefault="007D2226" w:rsidP="007D2226">
      <w:pPr>
        <w:spacing w:after="0" w:line="240" w:lineRule="auto"/>
        <w:jc w:val="both"/>
        <w:rPr>
          <w:rFonts w:ascii="Times New Roman" w:eastAsia="Calibri" w:hAnsi="Times New Roman" w:cs="Times New Roman"/>
          <w:sz w:val="24"/>
          <w:szCs w:val="24"/>
        </w:rPr>
      </w:pPr>
      <w:r w:rsidRPr="007D2226">
        <w:rPr>
          <w:rFonts w:ascii="Times New Roman" w:eastAsia="Calibri" w:hAnsi="Times New Roman" w:cs="Times New Roman"/>
          <w:sz w:val="24"/>
          <w:szCs w:val="24"/>
        </w:rPr>
        <w:t>– понятия: оригами, базовые формы, условные обозначения.</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основные геометрические понятия;</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способы разметки: сгибанием;</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способы соединения с помощью клейстера, клея ПВА;</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  определять и формулировать цель деятельности на уроке с помощью учителя; </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с помощью учителя объяснять выбор наиболее подходящих для выполнения задания материалов и инструментов;</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учиться готовить рабочее место и выполнять практическую работу по предложенному учителем плану с опор</w:t>
      </w:r>
      <w:r w:rsidR="00FF6DFC">
        <w:rPr>
          <w:rFonts w:ascii="Times New Roman" w:eastAsia="Times New Roman" w:hAnsi="Times New Roman" w:cs="Times New Roman"/>
          <w:sz w:val="24"/>
          <w:szCs w:val="24"/>
          <w:lang w:eastAsia="ru-RU"/>
        </w:rPr>
        <w:t xml:space="preserve">ой на образцы, рисунки, схемы, </w:t>
      </w:r>
      <w:r w:rsidRPr="007D2226">
        <w:rPr>
          <w:rFonts w:ascii="Times New Roman" w:eastAsia="Times New Roman" w:hAnsi="Times New Roman" w:cs="Times New Roman"/>
          <w:sz w:val="24"/>
          <w:szCs w:val="24"/>
          <w:lang w:eastAsia="ru-RU"/>
        </w:rPr>
        <w:t>правильно</w:t>
      </w:r>
      <w:r w:rsidR="00FF6DFC">
        <w:rPr>
          <w:rFonts w:ascii="Times New Roman" w:eastAsia="Times New Roman" w:hAnsi="Times New Roman" w:cs="Times New Roman"/>
          <w:sz w:val="24"/>
          <w:szCs w:val="24"/>
          <w:lang w:eastAsia="ru-RU"/>
        </w:rPr>
        <w:t xml:space="preserve"> работать инструментами;</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Lucida Sans Unicode" w:hAnsi="Times New Roman" w:cs="Times New Roman"/>
          <w:iCs/>
          <w:kern w:val="2"/>
          <w:sz w:val="24"/>
          <w:szCs w:val="24"/>
          <w:lang w:eastAsia="ar-SA"/>
        </w:rPr>
        <w:t xml:space="preserve">- </w:t>
      </w:r>
      <w:r w:rsidRPr="007D2226">
        <w:rPr>
          <w:rFonts w:ascii="Times New Roman" w:eastAsia="Times New Roman" w:hAnsi="Times New Roman" w:cs="Times New Roman"/>
          <w:sz w:val="24"/>
          <w:szCs w:val="24"/>
          <w:lang w:eastAsia="ru-RU"/>
        </w:rPr>
        <w:t>реализовывать творческий замысел в контексте (связи) художественно-творческой и трудовой деятельности.</w:t>
      </w:r>
    </w:p>
    <w:p w:rsidR="007D2226" w:rsidRPr="007D2226" w:rsidRDefault="007D2226" w:rsidP="007D2226">
      <w:pPr>
        <w:tabs>
          <w:tab w:val="left" w:pos="426"/>
        </w:tabs>
        <w:suppressAutoHyphens/>
        <w:snapToGrid w:val="0"/>
        <w:spacing w:after="0" w:line="240" w:lineRule="auto"/>
        <w:jc w:val="both"/>
        <w:rPr>
          <w:rFonts w:ascii="Times New Roman" w:eastAsia="Lucida Sans Unicode" w:hAnsi="Times New Roman" w:cs="Times New Roman"/>
          <w:iCs/>
          <w:kern w:val="2"/>
          <w:sz w:val="24"/>
          <w:szCs w:val="24"/>
          <w:lang w:eastAsia="ar-SA"/>
        </w:rPr>
      </w:pPr>
    </w:p>
    <w:p w:rsidR="007D2226" w:rsidRPr="007D2226" w:rsidRDefault="007D2226" w:rsidP="007D2226">
      <w:pPr>
        <w:spacing w:after="0" w:line="240" w:lineRule="auto"/>
        <w:jc w:val="both"/>
        <w:rPr>
          <w:rFonts w:ascii="Times New Roman" w:eastAsia="Times New Roman" w:hAnsi="Times New Roman" w:cs="Times New Roman"/>
          <w:b/>
          <w:sz w:val="24"/>
          <w:szCs w:val="24"/>
          <w:lang w:eastAsia="ru-RU"/>
        </w:rPr>
      </w:pPr>
      <w:r w:rsidRPr="007D2226">
        <w:rPr>
          <w:rFonts w:ascii="Times New Roman" w:eastAsia="Times New Roman" w:hAnsi="Times New Roman" w:cs="Times New Roman"/>
          <w:b/>
          <w:sz w:val="24"/>
          <w:szCs w:val="24"/>
          <w:lang w:eastAsia="ru-RU"/>
        </w:rPr>
        <w:t>Коммуникативные:</w:t>
      </w:r>
    </w:p>
    <w:p w:rsidR="007D2226" w:rsidRPr="007D2226" w:rsidRDefault="007D2226" w:rsidP="007D2226">
      <w:pPr>
        <w:tabs>
          <w:tab w:val="left" w:pos="426"/>
        </w:tabs>
        <w:suppressAutoHyphens/>
        <w:snapToGrid w:val="0"/>
        <w:spacing w:after="0" w:line="240" w:lineRule="auto"/>
        <w:jc w:val="both"/>
        <w:rPr>
          <w:rFonts w:ascii="Times New Roman" w:eastAsia="Lucida Sans Unicode" w:hAnsi="Times New Roman" w:cs="Times New Roman"/>
          <w:iCs/>
          <w:kern w:val="2"/>
          <w:sz w:val="24"/>
          <w:szCs w:val="24"/>
          <w:lang w:eastAsia="ar-SA"/>
        </w:rPr>
      </w:pPr>
      <w:r w:rsidRPr="007D2226">
        <w:rPr>
          <w:rFonts w:ascii="Times New Roman" w:eastAsia="Lucida Sans Unicode" w:hAnsi="Times New Roman" w:cs="Times New Roman"/>
          <w:b/>
          <w:iCs/>
          <w:kern w:val="2"/>
          <w:sz w:val="24"/>
          <w:szCs w:val="24"/>
          <w:lang w:eastAsia="ar-SA"/>
        </w:rPr>
        <w:t xml:space="preserve">– </w:t>
      </w:r>
      <w:r w:rsidRPr="007D2226">
        <w:rPr>
          <w:rFonts w:ascii="Times New Roman" w:eastAsia="Lucida Sans Unicode" w:hAnsi="Times New Roman" w:cs="Times New Roman"/>
          <w:iCs/>
          <w:kern w:val="2"/>
          <w:sz w:val="24"/>
          <w:szCs w:val="24"/>
          <w:lang w:eastAsia="ar-SA"/>
        </w:rPr>
        <w:t>определять цели, функции участников, способы взаимодействия;</w:t>
      </w:r>
    </w:p>
    <w:p w:rsidR="007D2226" w:rsidRPr="007D2226" w:rsidRDefault="007D2226" w:rsidP="007D2226">
      <w:pPr>
        <w:tabs>
          <w:tab w:val="left" w:pos="426"/>
        </w:tabs>
        <w:suppressAutoHyphens/>
        <w:snapToGrid w:val="0"/>
        <w:spacing w:after="0" w:line="240" w:lineRule="auto"/>
        <w:jc w:val="both"/>
        <w:rPr>
          <w:rFonts w:ascii="Times New Roman" w:eastAsia="Lucida Sans Unicode" w:hAnsi="Times New Roman" w:cs="Times New Roman"/>
          <w:kern w:val="2"/>
          <w:sz w:val="24"/>
          <w:szCs w:val="24"/>
          <w:lang w:eastAsia="hi-IN" w:bidi="hi-IN"/>
        </w:rPr>
      </w:pPr>
      <w:r w:rsidRPr="007D2226">
        <w:rPr>
          <w:rFonts w:ascii="Times New Roman" w:eastAsia="Lucida Sans Unicode" w:hAnsi="Times New Roman" w:cs="Times New Roman"/>
          <w:iCs/>
          <w:kern w:val="2"/>
          <w:sz w:val="24"/>
          <w:szCs w:val="24"/>
          <w:lang w:eastAsia="ar-SA"/>
        </w:rPr>
        <w:t xml:space="preserve">– </w:t>
      </w:r>
      <w:r w:rsidRPr="007D2226">
        <w:rPr>
          <w:rFonts w:ascii="Times New Roman" w:eastAsia="Lucida Sans Unicode" w:hAnsi="Times New Roman" w:cs="Times New Roman"/>
          <w:kern w:val="2"/>
          <w:sz w:val="24"/>
          <w:szCs w:val="24"/>
          <w:lang w:eastAsia="hi-IN" w:bidi="hi-IN"/>
        </w:rPr>
        <w:t>договариваться о распределении функций и ролей в совместной деятельности;</w:t>
      </w:r>
    </w:p>
    <w:p w:rsidR="007D2226" w:rsidRPr="007D2226" w:rsidRDefault="00FF6DFC" w:rsidP="007D2226">
      <w:pPr>
        <w:spacing w:after="0" w:line="240" w:lineRule="auto"/>
        <w:jc w:val="both"/>
        <w:rPr>
          <w:rFonts w:ascii="Times New Roman" w:eastAsia="Times New Roman" w:hAnsi="Times New Roman" w:cs="Times New Roman"/>
          <w:sz w:val="24"/>
          <w:szCs w:val="24"/>
          <w:lang w:eastAsia="ru-RU"/>
        </w:rPr>
      </w:pPr>
      <w:r>
        <w:rPr>
          <w:rFonts w:ascii="Times New Roman" w:eastAsia="NewtonCSanPin-Italic" w:hAnsi="Times New Roman" w:cs="Times New Roman"/>
          <w:sz w:val="24"/>
          <w:szCs w:val="24"/>
          <w:lang w:eastAsia="ru-RU"/>
        </w:rPr>
        <w:t>–</w:t>
      </w:r>
      <w:r w:rsidR="007D2226" w:rsidRPr="007D2226">
        <w:rPr>
          <w:rFonts w:ascii="Times New Roman" w:eastAsia="NewtonCSanPin-Italic" w:hAnsi="Times New Roman" w:cs="Times New Roman"/>
          <w:sz w:val="24"/>
          <w:szCs w:val="24"/>
          <w:lang w:eastAsia="ru-RU"/>
        </w:rPr>
        <w:t>задавать вопросы, необходимые для организации собственной деятельности и сотрудничества с партнёром;</w:t>
      </w:r>
    </w:p>
    <w:p w:rsidR="007D2226" w:rsidRPr="007D2226" w:rsidRDefault="007D2226" w:rsidP="007D2226">
      <w:pPr>
        <w:tabs>
          <w:tab w:val="left" w:pos="426"/>
        </w:tabs>
        <w:suppressAutoHyphens/>
        <w:snapToGrid w:val="0"/>
        <w:spacing w:after="0" w:line="240" w:lineRule="auto"/>
        <w:jc w:val="both"/>
        <w:rPr>
          <w:rFonts w:ascii="Times New Roman" w:eastAsia="NewtonCSanPin-Regular" w:hAnsi="Times New Roman" w:cs="Times New Roman"/>
          <w:kern w:val="2"/>
          <w:sz w:val="24"/>
          <w:szCs w:val="24"/>
          <w:lang w:eastAsia="hi-IN" w:bidi="hi-IN"/>
        </w:rPr>
      </w:pPr>
      <w:r w:rsidRPr="007D2226">
        <w:rPr>
          <w:rFonts w:ascii="Times New Roman" w:eastAsia="NewtonCSanPin-Regular" w:hAnsi="Times New Roman" w:cs="Times New Roman"/>
          <w:kern w:val="2"/>
          <w:sz w:val="24"/>
          <w:szCs w:val="24"/>
          <w:lang w:eastAsia="hi-IN" w:bidi="hi-IN"/>
        </w:rPr>
        <w:t>– формулировать собственное мнение и позицию;</w:t>
      </w:r>
    </w:p>
    <w:p w:rsidR="007D2226" w:rsidRPr="007D2226" w:rsidRDefault="007D2226" w:rsidP="007D2226">
      <w:pPr>
        <w:snapToGrid w:val="0"/>
        <w:spacing w:after="0" w:line="240" w:lineRule="auto"/>
        <w:jc w:val="both"/>
        <w:rPr>
          <w:rFonts w:ascii="Times New Roman" w:eastAsia="Calibri" w:hAnsi="Times New Roman" w:cs="Times New Roman"/>
          <w:sz w:val="24"/>
          <w:szCs w:val="24"/>
          <w:lang w:eastAsia="ru-RU"/>
        </w:rPr>
      </w:pPr>
      <w:r w:rsidRPr="007D2226">
        <w:rPr>
          <w:rFonts w:ascii="Times New Roman" w:eastAsia="Times New Roman" w:hAnsi="Times New Roman" w:cs="Times New Roman"/>
          <w:sz w:val="24"/>
          <w:szCs w:val="24"/>
          <w:lang w:eastAsia="ru-RU"/>
        </w:rPr>
        <w:t>– определять общую цель и пути ее достижения;</w:t>
      </w:r>
    </w:p>
    <w:p w:rsidR="007D2226" w:rsidRPr="007D2226" w:rsidRDefault="007D2226" w:rsidP="007D2226">
      <w:pPr>
        <w:snapToGrid w:val="0"/>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xml:space="preserve">– осуществлять взаимный контроль; </w:t>
      </w:r>
    </w:p>
    <w:p w:rsidR="007D2226" w:rsidRPr="007D2226" w:rsidRDefault="007D2226" w:rsidP="007D2226">
      <w:pPr>
        <w:tabs>
          <w:tab w:val="left" w:pos="426"/>
        </w:tabs>
        <w:suppressAutoHyphens/>
        <w:snapToGrid w:val="0"/>
        <w:spacing w:after="0" w:line="240" w:lineRule="auto"/>
        <w:jc w:val="both"/>
        <w:rPr>
          <w:rFonts w:ascii="Times New Roman" w:eastAsia="NewtonCSanPin-Regular" w:hAnsi="Times New Roman" w:cs="Times New Roman"/>
          <w:kern w:val="2"/>
          <w:sz w:val="24"/>
          <w:szCs w:val="24"/>
          <w:lang w:eastAsia="hi-IN" w:bidi="hi-IN"/>
        </w:rPr>
      </w:pPr>
      <w:r w:rsidRPr="007D2226">
        <w:rPr>
          <w:rFonts w:ascii="Times New Roman" w:eastAsia="NewtonCSanPin-Regular" w:hAnsi="Times New Roman" w:cs="Times New Roman"/>
          <w:kern w:val="2"/>
          <w:sz w:val="24"/>
          <w:szCs w:val="24"/>
          <w:lang w:eastAsia="hi-IN" w:bidi="hi-IN"/>
        </w:rPr>
        <w:t>– формулиров</w:t>
      </w:r>
      <w:r w:rsidR="00FF6DFC">
        <w:rPr>
          <w:rFonts w:ascii="Times New Roman" w:eastAsia="NewtonCSanPin-Regular" w:hAnsi="Times New Roman" w:cs="Times New Roman"/>
          <w:kern w:val="2"/>
          <w:sz w:val="24"/>
          <w:szCs w:val="24"/>
          <w:lang w:eastAsia="hi-IN" w:bidi="hi-IN"/>
        </w:rPr>
        <w:t>ать собственное мнение</w:t>
      </w:r>
      <w:r w:rsidRPr="007D2226">
        <w:rPr>
          <w:rFonts w:ascii="Times New Roman" w:eastAsia="NewtonCSanPin-Regular" w:hAnsi="Times New Roman" w:cs="Times New Roman"/>
          <w:kern w:val="2"/>
          <w:sz w:val="24"/>
          <w:szCs w:val="24"/>
          <w:lang w:eastAsia="hi-IN" w:bidi="hi-IN"/>
        </w:rPr>
        <w:t>;</w:t>
      </w:r>
    </w:p>
    <w:p w:rsidR="007D2226" w:rsidRPr="007D2226" w:rsidRDefault="007D2226" w:rsidP="007D2226">
      <w:pPr>
        <w:tabs>
          <w:tab w:val="left" w:pos="426"/>
        </w:tabs>
        <w:suppressAutoHyphens/>
        <w:spacing w:after="0" w:line="240" w:lineRule="auto"/>
        <w:jc w:val="both"/>
        <w:rPr>
          <w:rFonts w:ascii="Times New Roman" w:eastAsia="NewtonCSanPin-Regular" w:hAnsi="Times New Roman" w:cs="Times New Roman"/>
          <w:kern w:val="2"/>
          <w:sz w:val="24"/>
          <w:szCs w:val="24"/>
          <w:lang w:eastAsia="hi-IN" w:bidi="hi-IN"/>
        </w:rPr>
      </w:pPr>
      <w:r w:rsidRPr="007D2226">
        <w:rPr>
          <w:rFonts w:ascii="Times New Roman" w:eastAsia="NewtonCSanPin-Regular" w:hAnsi="Times New Roman" w:cs="Times New Roman"/>
          <w:kern w:val="2"/>
          <w:sz w:val="24"/>
          <w:szCs w:val="24"/>
          <w:lang w:eastAsia="hi-IN" w:bidi="hi-IN"/>
        </w:rPr>
        <w:t xml:space="preserve">– задавать вопросы; </w:t>
      </w:r>
    </w:p>
    <w:p w:rsidR="007D2226" w:rsidRPr="007D2226" w:rsidRDefault="007D2226" w:rsidP="007D2226">
      <w:pPr>
        <w:tabs>
          <w:tab w:val="left" w:pos="426"/>
        </w:tabs>
        <w:suppressAutoHyphens/>
        <w:spacing w:after="0" w:line="240" w:lineRule="auto"/>
        <w:jc w:val="both"/>
        <w:rPr>
          <w:rFonts w:ascii="Times New Roman" w:eastAsia="NewtonCSanPin-Regular" w:hAnsi="Times New Roman" w:cs="Times New Roman"/>
          <w:kern w:val="2"/>
          <w:sz w:val="24"/>
          <w:szCs w:val="24"/>
          <w:lang w:eastAsia="hi-IN" w:bidi="hi-IN"/>
        </w:rPr>
      </w:pPr>
      <w:r w:rsidRPr="007D2226">
        <w:rPr>
          <w:rFonts w:ascii="Times New Roman" w:eastAsia="NewtonCSanPin-Regular" w:hAnsi="Times New Roman" w:cs="Times New Roman"/>
          <w:kern w:val="2"/>
          <w:sz w:val="24"/>
          <w:szCs w:val="24"/>
          <w:lang w:eastAsia="hi-IN" w:bidi="hi-IN"/>
        </w:rPr>
        <w:t xml:space="preserve">– строить понятные для партнёра высказывания; </w:t>
      </w:r>
    </w:p>
    <w:p w:rsidR="007D2226" w:rsidRPr="007D2226" w:rsidRDefault="007D2226" w:rsidP="007D2226">
      <w:pPr>
        <w:spacing w:after="0" w:line="240" w:lineRule="auto"/>
        <w:jc w:val="both"/>
        <w:rPr>
          <w:rFonts w:ascii="Times New Roman" w:eastAsia="Calibri" w:hAnsi="Times New Roman" w:cs="Times New Roman"/>
          <w:sz w:val="24"/>
          <w:szCs w:val="24"/>
          <w:lang w:eastAsia="ru-RU"/>
        </w:rPr>
      </w:pPr>
      <w:r w:rsidRPr="007D2226">
        <w:rPr>
          <w:rFonts w:ascii="Times New Roman" w:eastAsia="Times New Roman" w:hAnsi="Times New Roman" w:cs="Times New Roman"/>
          <w:sz w:val="24"/>
          <w:szCs w:val="24"/>
          <w:lang w:eastAsia="ru-RU"/>
        </w:rPr>
        <w:t>– адекватно оценивать собственное поведение и поведение окружающих,</w:t>
      </w:r>
    </w:p>
    <w:p w:rsidR="007D2226" w:rsidRPr="007D2226" w:rsidRDefault="007D2226" w:rsidP="007D2226">
      <w:pPr>
        <w:snapToGrid w:val="0"/>
        <w:spacing w:after="0" w:line="240" w:lineRule="auto"/>
        <w:jc w:val="both"/>
        <w:rPr>
          <w:rFonts w:ascii="Times New Roman" w:eastAsia="NewtonCSanPin-Italic" w:hAnsi="Times New Roman" w:cs="Times New Roman"/>
          <w:sz w:val="24"/>
          <w:szCs w:val="24"/>
          <w:lang w:eastAsia="ru-RU"/>
        </w:rPr>
      </w:pPr>
      <w:r w:rsidRPr="007D2226">
        <w:rPr>
          <w:rFonts w:ascii="Times New Roman" w:eastAsia="NewtonCSanPin-Italic" w:hAnsi="Times New Roman" w:cs="Times New Roman"/>
          <w:sz w:val="24"/>
          <w:szCs w:val="24"/>
          <w:lang w:eastAsia="ru-RU"/>
        </w:rPr>
        <w:t>– разрешать конфликты на основе учёта интересов и позиций всех участников;</w:t>
      </w:r>
    </w:p>
    <w:p w:rsidR="007D2226" w:rsidRPr="007D2226" w:rsidRDefault="007D2226" w:rsidP="007D2226">
      <w:pPr>
        <w:spacing w:after="0" w:line="240" w:lineRule="auto"/>
        <w:jc w:val="both"/>
        <w:rPr>
          <w:rFonts w:ascii="Times New Roman" w:eastAsia="NewtonCSanPin-Regular" w:hAnsi="Times New Roman" w:cs="Times New Roman"/>
          <w:sz w:val="24"/>
          <w:szCs w:val="24"/>
          <w:lang w:eastAsia="ru-RU"/>
        </w:rPr>
      </w:pPr>
      <w:r w:rsidRPr="007D2226">
        <w:rPr>
          <w:rFonts w:ascii="Times New Roman" w:eastAsia="NewtonCSanPin-Italic" w:hAnsi="Times New Roman" w:cs="Times New Roman"/>
          <w:sz w:val="24"/>
          <w:szCs w:val="24"/>
          <w:lang w:eastAsia="ru-RU"/>
        </w:rPr>
        <w:t>– оказывать в сотрудничестве взаимопомощь</w:t>
      </w:r>
      <w:r w:rsidRPr="007D2226">
        <w:rPr>
          <w:rFonts w:ascii="Times New Roman" w:eastAsia="NewtonCSanPin-Regular" w:hAnsi="Times New Roman" w:cs="Times New Roman"/>
          <w:sz w:val="24"/>
          <w:szCs w:val="24"/>
          <w:lang w:eastAsia="ru-RU"/>
        </w:rPr>
        <w:t>.</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lastRenderedPageBreak/>
        <w:t>- донести свою позицию до других: оформлять свою мысль в поделках;</w:t>
      </w:r>
    </w:p>
    <w:p w:rsidR="007D2226" w:rsidRPr="007D2226" w:rsidRDefault="007D2226" w:rsidP="007D2226">
      <w:pPr>
        <w:shd w:val="clear" w:color="auto" w:fill="FFFFFF"/>
        <w:spacing w:after="0" w:line="240" w:lineRule="auto"/>
        <w:jc w:val="both"/>
        <w:rPr>
          <w:rFonts w:ascii="Times New Roman" w:eastAsia="Times New Roman" w:hAnsi="Times New Roman" w:cs="Times New Roman"/>
          <w:sz w:val="24"/>
          <w:szCs w:val="24"/>
          <w:lang w:eastAsia="ru-RU"/>
        </w:rPr>
      </w:pPr>
      <w:r w:rsidRPr="007D2226">
        <w:rPr>
          <w:rFonts w:ascii="Times New Roman" w:eastAsia="Times New Roman" w:hAnsi="Times New Roman" w:cs="Times New Roman"/>
          <w:sz w:val="24"/>
          <w:szCs w:val="24"/>
          <w:lang w:eastAsia="ru-RU"/>
        </w:rPr>
        <w:t>- слушать и понимать речь других.</w:t>
      </w:r>
    </w:p>
    <w:p w:rsidR="007D2226" w:rsidRPr="007D2226" w:rsidRDefault="007D2226" w:rsidP="007D2226">
      <w:pPr>
        <w:tabs>
          <w:tab w:val="left" w:pos="3510"/>
          <w:tab w:val="left" w:pos="700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D2226" w:rsidRPr="00152243" w:rsidRDefault="007D2226" w:rsidP="007D2226">
      <w:pPr>
        <w:spacing w:after="0" w:line="240" w:lineRule="auto"/>
        <w:jc w:val="both"/>
        <w:rPr>
          <w:rFonts w:ascii="Times New Roman" w:eastAsia="Times New Roman" w:hAnsi="Times New Roman" w:cs="Times New Roman"/>
          <w:sz w:val="24"/>
          <w:szCs w:val="24"/>
          <w:lang w:eastAsia="ru-RU"/>
        </w:rPr>
      </w:pPr>
      <w:r w:rsidRPr="00152243">
        <w:rPr>
          <w:rFonts w:ascii="Times New Roman" w:eastAsia="Times New Roman" w:hAnsi="Times New Roman" w:cs="Times New Roman"/>
          <w:b/>
          <w:bCs/>
          <w:sz w:val="24"/>
          <w:szCs w:val="24"/>
          <w:lang w:eastAsia="ru-RU"/>
        </w:rPr>
        <w:t>Формы подведения итогов реализации программы</w:t>
      </w:r>
    </w:p>
    <w:p w:rsidR="007D2226" w:rsidRPr="00152243" w:rsidRDefault="007D2226" w:rsidP="007D2226">
      <w:pPr>
        <w:spacing w:after="0" w:line="240" w:lineRule="auto"/>
        <w:jc w:val="both"/>
        <w:rPr>
          <w:rFonts w:ascii="Times New Roman" w:eastAsia="Times New Roman" w:hAnsi="Times New Roman" w:cs="Times New Roman"/>
          <w:sz w:val="24"/>
          <w:szCs w:val="24"/>
          <w:lang w:eastAsia="ru-RU"/>
        </w:rPr>
      </w:pPr>
      <w:r w:rsidRPr="00152243">
        <w:rPr>
          <w:rFonts w:ascii="Times New Roman" w:eastAsia="Times New Roman" w:hAnsi="Times New Roman" w:cs="Times New Roman"/>
          <w:sz w:val="24"/>
          <w:szCs w:val="24"/>
          <w:lang w:eastAsia="ru-RU"/>
        </w:rPr>
        <w:t>• Составление альбома лучших работ.</w:t>
      </w:r>
    </w:p>
    <w:p w:rsidR="007D2226" w:rsidRPr="00152243" w:rsidRDefault="007D2226" w:rsidP="007D2226">
      <w:pPr>
        <w:spacing w:after="0" w:line="240" w:lineRule="auto"/>
        <w:jc w:val="both"/>
        <w:rPr>
          <w:rFonts w:ascii="Times New Roman" w:eastAsia="Times New Roman" w:hAnsi="Times New Roman" w:cs="Times New Roman"/>
          <w:sz w:val="24"/>
          <w:szCs w:val="24"/>
          <w:lang w:eastAsia="ru-RU"/>
        </w:rPr>
      </w:pPr>
      <w:r w:rsidRPr="00152243">
        <w:rPr>
          <w:rFonts w:ascii="Times New Roman" w:eastAsia="Times New Roman" w:hAnsi="Times New Roman" w:cs="Times New Roman"/>
          <w:sz w:val="24"/>
          <w:szCs w:val="24"/>
          <w:lang w:eastAsia="ru-RU"/>
        </w:rPr>
        <w:t xml:space="preserve">• Проведение выставок </w:t>
      </w:r>
      <w:r w:rsidR="00604011">
        <w:rPr>
          <w:rFonts w:ascii="Times New Roman" w:eastAsia="Times New Roman" w:hAnsi="Times New Roman" w:cs="Times New Roman"/>
          <w:sz w:val="24"/>
          <w:szCs w:val="24"/>
          <w:lang w:eastAsia="ru-RU"/>
        </w:rPr>
        <w:t>работ</w:t>
      </w:r>
      <w:r w:rsidRPr="00152243">
        <w:rPr>
          <w:rFonts w:ascii="Times New Roman" w:eastAsia="Times New Roman" w:hAnsi="Times New Roman" w:cs="Times New Roman"/>
          <w:sz w:val="24"/>
          <w:szCs w:val="24"/>
          <w:lang w:eastAsia="ru-RU"/>
        </w:rPr>
        <w:t xml:space="preserve"> учащихся: </w:t>
      </w:r>
    </w:p>
    <w:p w:rsidR="007D2226" w:rsidRPr="00152243" w:rsidRDefault="007D2226" w:rsidP="007D2226">
      <w:pPr>
        <w:spacing w:after="0" w:line="240" w:lineRule="auto"/>
        <w:ind w:firstLine="567"/>
        <w:jc w:val="both"/>
        <w:rPr>
          <w:rFonts w:ascii="Times New Roman" w:eastAsia="Times New Roman" w:hAnsi="Times New Roman" w:cs="Times New Roman"/>
          <w:sz w:val="24"/>
          <w:szCs w:val="24"/>
          <w:lang w:eastAsia="ru-RU"/>
        </w:rPr>
      </w:pPr>
      <w:r w:rsidRPr="00152243">
        <w:rPr>
          <w:rFonts w:ascii="Times New Roman" w:eastAsia="Times New Roman" w:hAnsi="Times New Roman" w:cs="Times New Roman"/>
          <w:sz w:val="24"/>
          <w:szCs w:val="24"/>
          <w:lang w:eastAsia="ru-RU"/>
        </w:rPr>
        <w:t xml:space="preserve">– в классе, </w:t>
      </w:r>
    </w:p>
    <w:p w:rsidR="007D2226" w:rsidRPr="00152243" w:rsidRDefault="007D2226" w:rsidP="007D2226">
      <w:pPr>
        <w:spacing w:after="0" w:line="240" w:lineRule="auto"/>
        <w:ind w:firstLine="567"/>
        <w:jc w:val="both"/>
        <w:rPr>
          <w:rFonts w:ascii="Times New Roman" w:eastAsia="Times New Roman" w:hAnsi="Times New Roman" w:cs="Times New Roman"/>
          <w:sz w:val="24"/>
          <w:szCs w:val="24"/>
          <w:lang w:eastAsia="ru-RU"/>
        </w:rPr>
      </w:pPr>
      <w:r w:rsidRPr="00152243">
        <w:rPr>
          <w:rFonts w:ascii="Times New Roman" w:eastAsia="Times New Roman" w:hAnsi="Times New Roman" w:cs="Times New Roman"/>
          <w:sz w:val="24"/>
          <w:szCs w:val="24"/>
          <w:lang w:eastAsia="ru-RU"/>
        </w:rPr>
        <w:t xml:space="preserve">– в школе, </w:t>
      </w:r>
    </w:p>
    <w:p w:rsidR="007D2226" w:rsidRPr="007D2226" w:rsidRDefault="007D2226" w:rsidP="007D2226">
      <w:pPr>
        <w:spacing w:after="0" w:line="240" w:lineRule="auto"/>
        <w:ind w:firstLine="567"/>
        <w:jc w:val="both"/>
        <w:rPr>
          <w:rFonts w:ascii="Times New Roman" w:eastAsia="Times New Roman" w:hAnsi="Times New Roman" w:cs="Times New Roman"/>
          <w:sz w:val="24"/>
          <w:szCs w:val="24"/>
          <w:lang w:eastAsia="ru-RU"/>
        </w:rPr>
      </w:pPr>
      <w:r w:rsidRPr="00152243">
        <w:rPr>
          <w:rFonts w:ascii="Times New Roman" w:eastAsia="Times New Roman" w:hAnsi="Times New Roman" w:cs="Times New Roman"/>
          <w:sz w:val="24"/>
          <w:szCs w:val="24"/>
          <w:lang w:eastAsia="ru-RU"/>
        </w:rPr>
        <w:t>- участие в выставке детского прикладного и технического творчества.</w:t>
      </w:r>
    </w:p>
    <w:p w:rsidR="007D2226" w:rsidRPr="007D2226" w:rsidRDefault="007D2226" w:rsidP="007D2226">
      <w:pPr>
        <w:spacing w:after="0" w:line="240" w:lineRule="auto"/>
        <w:ind w:firstLine="567"/>
        <w:jc w:val="both"/>
        <w:rPr>
          <w:rFonts w:ascii="Times New Roman" w:eastAsia="Times New Roman" w:hAnsi="Times New Roman" w:cs="Times New Roman"/>
          <w:b/>
          <w:kern w:val="2"/>
          <w:sz w:val="26"/>
          <w:szCs w:val="26"/>
          <w:lang w:eastAsia="ru-RU"/>
        </w:rPr>
      </w:pPr>
    </w:p>
    <w:p w:rsidR="00E956F6" w:rsidRPr="00E956F6" w:rsidRDefault="00E956F6" w:rsidP="00E956F6">
      <w:pPr>
        <w:spacing w:before="274" w:after="274" w:line="240" w:lineRule="auto"/>
        <w:jc w:val="center"/>
        <w:rPr>
          <w:rFonts w:ascii="Times New Roman" w:eastAsia="Times New Roman" w:hAnsi="Times New Roman" w:cs="Times New Roman"/>
          <w:sz w:val="28"/>
          <w:szCs w:val="24"/>
          <w:lang w:eastAsia="ru-RU"/>
        </w:rPr>
      </w:pPr>
      <w:r w:rsidRPr="00E956F6">
        <w:rPr>
          <w:rFonts w:ascii="Times New Roman" w:eastAsia="Times New Roman" w:hAnsi="Times New Roman" w:cs="Times New Roman"/>
          <w:b/>
          <w:bCs/>
          <w:sz w:val="28"/>
          <w:szCs w:val="24"/>
          <w:lang w:eastAsia="ru-RU"/>
        </w:rPr>
        <w:t>Методическое обеспечение программы</w:t>
      </w:r>
    </w:p>
    <w:p w:rsidR="00E956F6" w:rsidRPr="00E956F6" w:rsidRDefault="00E956F6" w:rsidP="00E956F6">
      <w:pPr>
        <w:spacing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b/>
          <w:bCs/>
          <w:sz w:val="24"/>
          <w:szCs w:val="24"/>
          <w:lang w:eastAsia="ru-RU"/>
        </w:rPr>
        <w:t>Учебно-методический комплекс</w:t>
      </w:r>
    </w:p>
    <w:p w:rsidR="00E956F6" w:rsidRPr="00E956F6" w:rsidRDefault="00E956F6" w:rsidP="00E956F6">
      <w:pPr>
        <w:pStyle w:val="ae"/>
        <w:numPr>
          <w:ilvl w:val="0"/>
          <w:numId w:val="42"/>
        </w:numPr>
      </w:pPr>
      <w:r w:rsidRPr="00E956F6">
        <w:rPr>
          <w:b/>
          <w:bCs/>
        </w:rPr>
        <w:t>Учебные и методические пособия:</w:t>
      </w:r>
    </w:p>
    <w:p w:rsidR="00E956F6" w:rsidRDefault="00E956F6" w:rsidP="00E956F6">
      <w:pPr>
        <w:pStyle w:val="ae"/>
        <w:spacing w:before="100" w:beforeAutospacing="1" w:after="240"/>
        <w:ind w:left="1080" w:hanging="1080"/>
      </w:pPr>
      <w:r w:rsidRPr="00E956F6">
        <w:t>• Научная, специальная, методическая литература</w:t>
      </w:r>
      <w:r>
        <w:t>.</w:t>
      </w:r>
    </w:p>
    <w:p w:rsidR="00E956F6" w:rsidRPr="00E956F6" w:rsidRDefault="00E956F6" w:rsidP="00E956F6">
      <w:pPr>
        <w:pStyle w:val="ae"/>
        <w:spacing w:before="100" w:beforeAutospacing="1" w:after="240"/>
        <w:ind w:left="1080" w:hanging="1080"/>
        <w:jc w:val="center"/>
      </w:pPr>
    </w:p>
    <w:p w:rsidR="00E956F6" w:rsidRPr="00E956F6" w:rsidRDefault="00E956F6" w:rsidP="00E956F6">
      <w:pPr>
        <w:pStyle w:val="ae"/>
        <w:numPr>
          <w:ilvl w:val="0"/>
          <w:numId w:val="42"/>
        </w:numPr>
        <w:spacing w:before="274"/>
      </w:pPr>
      <w:r w:rsidRPr="00E956F6">
        <w:rPr>
          <w:b/>
          <w:bCs/>
        </w:rPr>
        <w:t>Сп</w:t>
      </w:r>
      <w:r>
        <w:rPr>
          <w:b/>
          <w:bCs/>
        </w:rPr>
        <w:t>исок оборудования и материалов, необходимых</w:t>
      </w:r>
      <w:r w:rsidRPr="00E956F6">
        <w:rPr>
          <w:b/>
          <w:bCs/>
        </w:rPr>
        <w:t xml:space="preserve"> для занятий оригами</w:t>
      </w:r>
    </w:p>
    <w:tbl>
      <w:tblPr>
        <w:tblW w:w="0" w:type="auto"/>
        <w:jc w:val="center"/>
        <w:tblCellSpacing w:w="15" w:type="dxa"/>
        <w:tblCellMar>
          <w:top w:w="15" w:type="dxa"/>
          <w:left w:w="15" w:type="dxa"/>
          <w:bottom w:w="15" w:type="dxa"/>
          <w:right w:w="15" w:type="dxa"/>
        </w:tblCellMar>
        <w:tblLook w:val="04A0"/>
      </w:tblPr>
      <w:tblGrid>
        <w:gridCol w:w="4516"/>
        <w:gridCol w:w="5340"/>
      </w:tblGrid>
      <w:tr w:rsidR="00E956F6" w:rsidRPr="00E956F6" w:rsidTr="00E7372A">
        <w:trPr>
          <w:tblCellSpacing w:w="15" w:type="dxa"/>
          <w:jc w:val="center"/>
        </w:trPr>
        <w:tc>
          <w:tcPr>
            <w:tcW w:w="4800" w:type="dxa"/>
            <w:tcBorders>
              <w:top w:val="nil"/>
              <w:left w:val="nil"/>
              <w:bottom w:val="nil"/>
              <w:right w:val="nil"/>
            </w:tcBorders>
            <w:tcMar>
              <w:top w:w="0" w:type="dxa"/>
              <w:left w:w="0" w:type="dxa"/>
              <w:bottom w:w="0" w:type="dxa"/>
              <w:right w:w="0" w:type="dxa"/>
            </w:tcMar>
            <w:vAlign w:val="center"/>
            <w:hideMark/>
          </w:tcPr>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Учебные столы и стулья</w:t>
            </w:r>
          </w:p>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Выставочные стенды</w:t>
            </w:r>
          </w:p>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 xml:space="preserve">Инструкционные карты, </w:t>
            </w:r>
            <w:r w:rsidRPr="00E956F6">
              <w:rPr>
                <w:rFonts w:ascii="Times New Roman" w:eastAsia="Times New Roman" w:hAnsi="Times New Roman" w:cs="Times New Roman"/>
                <w:sz w:val="24"/>
                <w:szCs w:val="24"/>
                <w:lang w:eastAsia="ru-RU"/>
              </w:rPr>
              <w:br/>
              <w:t xml:space="preserve">демонстрирующие </w:t>
            </w:r>
            <w:r w:rsidRPr="00E956F6">
              <w:rPr>
                <w:rFonts w:ascii="Times New Roman" w:eastAsia="Times New Roman" w:hAnsi="Times New Roman" w:cs="Times New Roman"/>
                <w:sz w:val="24"/>
                <w:szCs w:val="24"/>
                <w:lang w:eastAsia="ru-RU"/>
              </w:rPr>
              <w:br/>
              <w:t>процесс складывания изделия</w:t>
            </w:r>
          </w:p>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Схемы складывания изделий</w:t>
            </w:r>
          </w:p>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Журналы и книги по оригами</w:t>
            </w:r>
          </w:p>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Альбом для лучших работ</w:t>
            </w:r>
          </w:p>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Конверты для незаконченных работ</w:t>
            </w:r>
          </w:p>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Белая бумага</w:t>
            </w:r>
          </w:p>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Цветная бумага тонкая</w:t>
            </w:r>
          </w:p>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Цветная бумага плотная</w:t>
            </w:r>
          </w:p>
          <w:p w:rsidR="00E956F6" w:rsidRPr="00E956F6" w:rsidRDefault="00E956F6" w:rsidP="00E956F6">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Двухсторонняя цветная бумага</w:t>
            </w:r>
          </w:p>
          <w:p w:rsidR="00E956F6" w:rsidRPr="00E956F6" w:rsidRDefault="00E956F6" w:rsidP="00E956F6">
            <w:pPr>
              <w:numPr>
                <w:ilvl w:val="0"/>
                <w:numId w:val="1"/>
              </w:numPr>
              <w:spacing w:after="274"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Цветной картон</w:t>
            </w:r>
          </w:p>
        </w:tc>
        <w:tc>
          <w:tcPr>
            <w:tcW w:w="5850" w:type="dxa"/>
            <w:vAlign w:val="center"/>
            <w:hideMark/>
          </w:tcPr>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Линейки</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Треугольники</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Простые карандаши</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Цветные карандаши</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Стирательные резинки</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Фломастеры</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Трафареты с кругами</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 xml:space="preserve">Клеенки и резинки для </w:t>
            </w:r>
            <w:r w:rsidRPr="00E956F6">
              <w:rPr>
                <w:rFonts w:ascii="Times New Roman" w:eastAsia="Times New Roman" w:hAnsi="Times New Roman" w:cs="Times New Roman"/>
                <w:sz w:val="24"/>
                <w:szCs w:val="24"/>
                <w:lang w:eastAsia="ru-RU"/>
              </w:rPr>
              <w:br/>
              <w:t>крепления клеенки к столам</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Ножницы</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Клей ПВА</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Кисточки для клея</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Бумажные салфетки</w:t>
            </w:r>
          </w:p>
          <w:p w:rsidR="00E956F6" w:rsidRPr="00E956F6" w:rsidRDefault="00E956F6" w:rsidP="00E956F6">
            <w:pPr>
              <w:numPr>
                <w:ilvl w:val="0"/>
                <w:numId w:val="2"/>
              </w:num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Коробочки для мусора</w:t>
            </w:r>
          </w:p>
        </w:tc>
      </w:tr>
    </w:tbl>
    <w:p w:rsidR="00E956F6" w:rsidRPr="00E956F6" w:rsidRDefault="00E956F6" w:rsidP="00E956F6">
      <w:pPr>
        <w:spacing w:before="274" w:after="274" w:line="240" w:lineRule="auto"/>
        <w:jc w:val="center"/>
        <w:rPr>
          <w:rFonts w:ascii="Times New Roman" w:eastAsia="Times New Roman" w:hAnsi="Times New Roman" w:cs="Times New Roman"/>
          <w:sz w:val="28"/>
          <w:szCs w:val="24"/>
          <w:lang w:eastAsia="ru-RU"/>
        </w:rPr>
      </w:pPr>
      <w:r w:rsidRPr="00E956F6">
        <w:rPr>
          <w:rFonts w:ascii="Times New Roman" w:eastAsia="Times New Roman" w:hAnsi="Times New Roman" w:cs="Times New Roman"/>
          <w:b/>
          <w:bCs/>
          <w:sz w:val="28"/>
          <w:szCs w:val="24"/>
          <w:lang w:eastAsia="ru-RU"/>
        </w:rPr>
        <w:t>Диагностическая карта «Оценка результатов освоения программы»</w:t>
      </w:r>
    </w:p>
    <w:p w:rsidR="00E956F6" w:rsidRDefault="00E956F6" w:rsidP="00E956F6">
      <w:p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b/>
          <w:bCs/>
          <w:sz w:val="24"/>
          <w:szCs w:val="24"/>
          <w:lang w:eastAsia="ru-RU"/>
        </w:rPr>
        <w:t>I. Знание основных геометрических понятий и</w:t>
      </w:r>
      <w:r w:rsidRPr="00E956F6">
        <w:rPr>
          <w:rFonts w:ascii="Times New Roman" w:eastAsia="Times New Roman" w:hAnsi="Times New Roman" w:cs="Times New Roman"/>
          <w:b/>
          <w:bCs/>
          <w:sz w:val="24"/>
          <w:szCs w:val="24"/>
          <w:lang w:eastAsia="ru-RU"/>
        </w:rPr>
        <w:br/>
        <w:t>базовых форм оригами</w:t>
      </w:r>
      <w:r w:rsidRPr="00E956F6">
        <w:rPr>
          <w:rFonts w:ascii="Times New Roman" w:eastAsia="Times New Roman" w:hAnsi="Times New Roman" w:cs="Times New Roman"/>
          <w:b/>
          <w:bCs/>
          <w:sz w:val="24"/>
          <w:szCs w:val="24"/>
          <w:lang w:eastAsia="ru-RU"/>
        </w:rPr>
        <w:br/>
      </w:r>
      <w:r w:rsidRPr="00E956F6">
        <w:rPr>
          <w:rFonts w:ascii="Times New Roman" w:eastAsia="Times New Roman" w:hAnsi="Times New Roman" w:cs="Times New Roman"/>
          <w:sz w:val="24"/>
          <w:szCs w:val="24"/>
          <w:lang w:eastAsia="ru-RU"/>
        </w:rPr>
        <w:t xml:space="preserve"> – умение сделать квадрат из прямоугольного листа бумаги (2 способа).</w:t>
      </w:r>
    </w:p>
    <w:p w:rsidR="00E956F6" w:rsidRPr="00E956F6" w:rsidRDefault="00E956F6" w:rsidP="00E956F6">
      <w:p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 xml:space="preserve"> -</w:t>
      </w:r>
      <w:r w:rsidRPr="00E956F6">
        <w:rPr>
          <w:rFonts w:ascii="Times New Roman" w:eastAsia="Times New Roman" w:hAnsi="Times New Roman" w:cs="Times New Roman"/>
          <w:i/>
          <w:iCs/>
          <w:sz w:val="24"/>
          <w:szCs w:val="24"/>
          <w:lang w:eastAsia="ru-RU"/>
        </w:rPr>
        <w:t xml:space="preserve"> Высокий уровень – делает самостоятельно, </w:t>
      </w:r>
      <w:r w:rsidRPr="00E956F6">
        <w:rPr>
          <w:rFonts w:ascii="Times New Roman" w:eastAsia="Times New Roman" w:hAnsi="Times New Roman" w:cs="Times New Roman"/>
          <w:i/>
          <w:iCs/>
          <w:sz w:val="24"/>
          <w:szCs w:val="24"/>
          <w:lang w:eastAsia="ru-RU"/>
        </w:rPr>
        <w:br/>
        <w:t xml:space="preserve">- Средний уровень – делает с помощью педагога или товарищей, </w:t>
      </w:r>
      <w:r w:rsidRPr="00E956F6">
        <w:rPr>
          <w:rFonts w:ascii="Times New Roman" w:eastAsia="Times New Roman" w:hAnsi="Times New Roman" w:cs="Times New Roman"/>
          <w:i/>
          <w:iCs/>
          <w:sz w:val="24"/>
          <w:szCs w:val="24"/>
          <w:lang w:eastAsia="ru-RU"/>
        </w:rPr>
        <w:br/>
        <w:t>- Низкий уровень – не может сделать.</w:t>
      </w:r>
    </w:p>
    <w:p w:rsidR="00E956F6" w:rsidRPr="00E956F6" w:rsidRDefault="00E956F6" w:rsidP="00E956F6">
      <w:pPr>
        <w:spacing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b/>
          <w:bCs/>
          <w:sz w:val="24"/>
          <w:szCs w:val="24"/>
          <w:lang w:eastAsia="ru-RU"/>
        </w:rPr>
        <w:br/>
        <w:t>II. Умение научатся следовать устным инструкциям, читать</w:t>
      </w:r>
      <w:r>
        <w:rPr>
          <w:rFonts w:ascii="Times New Roman" w:eastAsia="Times New Roman" w:hAnsi="Times New Roman" w:cs="Times New Roman"/>
          <w:b/>
          <w:bCs/>
          <w:sz w:val="24"/>
          <w:szCs w:val="24"/>
          <w:lang w:eastAsia="ru-RU"/>
        </w:rPr>
        <w:t xml:space="preserve"> и зарисовывать схемы изделий; </w:t>
      </w:r>
      <w:r w:rsidRPr="00E956F6">
        <w:rPr>
          <w:rFonts w:ascii="Times New Roman" w:eastAsia="Times New Roman" w:hAnsi="Times New Roman" w:cs="Times New Roman"/>
          <w:b/>
          <w:bCs/>
          <w:sz w:val="24"/>
          <w:szCs w:val="24"/>
          <w:lang w:eastAsia="ru-RU"/>
        </w:rPr>
        <w:t>созда</w:t>
      </w:r>
      <w:r>
        <w:rPr>
          <w:rFonts w:ascii="Times New Roman" w:eastAsia="Times New Roman" w:hAnsi="Times New Roman" w:cs="Times New Roman"/>
          <w:b/>
          <w:bCs/>
          <w:sz w:val="24"/>
          <w:szCs w:val="24"/>
          <w:lang w:eastAsia="ru-RU"/>
        </w:rPr>
        <w:t xml:space="preserve">вать изделия оригами, пользуясь </w:t>
      </w:r>
      <w:r w:rsidRPr="00E956F6">
        <w:rPr>
          <w:rFonts w:ascii="Times New Roman" w:eastAsia="Times New Roman" w:hAnsi="Times New Roman" w:cs="Times New Roman"/>
          <w:b/>
          <w:bCs/>
          <w:sz w:val="24"/>
          <w:szCs w:val="24"/>
          <w:lang w:eastAsia="ru-RU"/>
        </w:rPr>
        <w:t>инструкционными картами и схемами</w:t>
      </w:r>
    </w:p>
    <w:p w:rsidR="00E956F6" w:rsidRDefault="00E956F6" w:rsidP="00E956F6">
      <w:pPr>
        <w:spacing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 умение сделать изделие, следя за показом учителя и слушая устные пояснения.</w:t>
      </w:r>
    </w:p>
    <w:p w:rsidR="00E956F6" w:rsidRPr="00E956F6" w:rsidRDefault="00E956F6" w:rsidP="00E956F6">
      <w:p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 xml:space="preserve"> -</w:t>
      </w:r>
      <w:r w:rsidRPr="00E956F6">
        <w:rPr>
          <w:rFonts w:ascii="Times New Roman" w:eastAsia="Times New Roman" w:hAnsi="Times New Roman" w:cs="Times New Roman"/>
          <w:i/>
          <w:iCs/>
          <w:sz w:val="24"/>
          <w:szCs w:val="24"/>
          <w:lang w:eastAsia="ru-RU"/>
        </w:rPr>
        <w:t xml:space="preserve"> Высокий уровень – делает самостоятельно, </w:t>
      </w:r>
      <w:r w:rsidRPr="00E956F6">
        <w:rPr>
          <w:rFonts w:ascii="Times New Roman" w:eastAsia="Times New Roman" w:hAnsi="Times New Roman" w:cs="Times New Roman"/>
          <w:i/>
          <w:iCs/>
          <w:sz w:val="24"/>
          <w:szCs w:val="24"/>
          <w:lang w:eastAsia="ru-RU"/>
        </w:rPr>
        <w:br/>
        <w:t>- Средний уровень – делает с помощью педагога или товарищей,</w:t>
      </w:r>
      <w:r w:rsidRPr="00E956F6">
        <w:rPr>
          <w:rFonts w:ascii="Times New Roman" w:eastAsia="Times New Roman" w:hAnsi="Times New Roman" w:cs="Times New Roman"/>
          <w:i/>
          <w:iCs/>
          <w:sz w:val="24"/>
          <w:szCs w:val="24"/>
          <w:lang w:eastAsia="ru-RU"/>
        </w:rPr>
        <w:br/>
        <w:t>- Низкий уровень – не может сделать.</w:t>
      </w:r>
    </w:p>
    <w:p w:rsidR="00E956F6" w:rsidRPr="00E956F6" w:rsidRDefault="00E956F6" w:rsidP="00E956F6">
      <w:p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b/>
          <w:bCs/>
          <w:sz w:val="24"/>
          <w:szCs w:val="24"/>
          <w:lang w:eastAsia="ru-RU"/>
        </w:rPr>
        <w:br/>
        <w:t>III. Развитие мелкой моторики рук и глазомера</w:t>
      </w:r>
    </w:p>
    <w:p w:rsidR="006B203A" w:rsidRDefault="00E956F6" w:rsidP="00E956F6">
      <w:pPr>
        <w:spacing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 xml:space="preserve"> – умение вырезать геометрические фигуры: квадрат, треугольник, </w:t>
      </w:r>
      <w:r w:rsidR="006B203A" w:rsidRPr="00E956F6">
        <w:rPr>
          <w:rFonts w:ascii="Times New Roman" w:eastAsia="Times New Roman" w:hAnsi="Times New Roman" w:cs="Times New Roman"/>
          <w:sz w:val="24"/>
          <w:szCs w:val="24"/>
          <w:lang w:eastAsia="ru-RU"/>
        </w:rPr>
        <w:t xml:space="preserve">круг. </w:t>
      </w:r>
    </w:p>
    <w:p w:rsidR="006B203A" w:rsidRDefault="006B203A" w:rsidP="00E956F6">
      <w:pPr>
        <w:spacing w:after="0" w:line="240" w:lineRule="auto"/>
        <w:rPr>
          <w:rFonts w:ascii="Times New Roman" w:eastAsia="Times New Roman" w:hAnsi="Times New Roman" w:cs="Times New Roman"/>
          <w:sz w:val="24"/>
          <w:szCs w:val="24"/>
          <w:lang w:eastAsia="ru-RU"/>
        </w:rPr>
      </w:pPr>
    </w:p>
    <w:p w:rsidR="006B203A" w:rsidRDefault="006B203A" w:rsidP="00E956F6">
      <w:pPr>
        <w:spacing w:after="0" w:line="240" w:lineRule="auto"/>
        <w:rPr>
          <w:rFonts w:ascii="Times New Roman" w:eastAsia="Times New Roman" w:hAnsi="Times New Roman" w:cs="Times New Roman"/>
          <w:i/>
          <w:iCs/>
          <w:sz w:val="24"/>
          <w:szCs w:val="24"/>
          <w:lang w:eastAsia="ru-RU"/>
        </w:rPr>
      </w:pPr>
      <w:r w:rsidRPr="00E956F6">
        <w:rPr>
          <w:rFonts w:ascii="Times New Roman" w:eastAsia="Times New Roman" w:hAnsi="Times New Roman" w:cs="Times New Roman"/>
          <w:sz w:val="24"/>
          <w:szCs w:val="24"/>
          <w:lang w:eastAsia="ru-RU"/>
        </w:rPr>
        <w:t>-</w:t>
      </w:r>
      <w:r w:rsidR="00E956F6" w:rsidRPr="00E956F6">
        <w:rPr>
          <w:rFonts w:ascii="Times New Roman" w:eastAsia="Times New Roman" w:hAnsi="Times New Roman" w:cs="Times New Roman"/>
          <w:i/>
          <w:iCs/>
          <w:sz w:val="24"/>
          <w:szCs w:val="24"/>
          <w:lang w:eastAsia="ru-RU"/>
        </w:rPr>
        <w:t xml:space="preserve"> Высокий уровень – почти полное совпадение вырезанного контура с намеченными </w:t>
      </w:r>
      <w:r w:rsidRPr="00E956F6">
        <w:rPr>
          <w:rFonts w:ascii="Times New Roman" w:eastAsia="Times New Roman" w:hAnsi="Times New Roman" w:cs="Times New Roman"/>
          <w:i/>
          <w:iCs/>
          <w:sz w:val="24"/>
          <w:szCs w:val="24"/>
          <w:lang w:eastAsia="ru-RU"/>
        </w:rPr>
        <w:t>линиями;</w:t>
      </w:r>
    </w:p>
    <w:p w:rsidR="006B203A" w:rsidRDefault="006B203A" w:rsidP="00E956F6">
      <w:pPr>
        <w:spacing w:after="0" w:line="240" w:lineRule="auto"/>
        <w:rPr>
          <w:rFonts w:ascii="Times New Roman" w:eastAsia="Times New Roman" w:hAnsi="Times New Roman" w:cs="Times New Roman"/>
          <w:i/>
          <w:iCs/>
          <w:sz w:val="24"/>
          <w:szCs w:val="24"/>
          <w:lang w:eastAsia="ru-RU"/>
        </w:rPr>
      </w:pPr>
      <w:r w:rsidRPr="00E956F6">
        <w:rPr>
          <w:rFonts w:ascii="Times New Roman" w:eastAsia="Times New Roman" w:hAnsi="Times New Roman" w:cs="Times New Roman"/>
          <w:i/>
          <w:iCs/>
          <w:sz w:val="24"/>
          <w:szCs w:val="24"/>
          <w:lang w:eastAsia="ru-RU"/>
        </w:rPr>
        <w:t xml:space="preserve"> -</w:t>
      </w:r>
      <w:r w:rsidR="00E956F6" w:rsidRPr="00E956F6">
        <w:rPr>
          <w:rFonts w:ascii="Times New Roman" w:eastAsia="Times New Roman" w:hAnsi="Times New Roman" w:cs="Times New Roman"/>
          <w:i/>
          <w:iCs/>
          <w:sz w:val="24"/>
          <w:szCs w:val="24"/>
          <w:lang w:eastAsia="ru-RU"/>
        </w:rPr>
        <w:t xml:space="preserve"> Средний уровень – имеются небольшие отклонения от контура (несколько миллиметров) по одну сторону </w:t>
      </w:r>
      <w:r w:rsidRPr="00E956F6">
        <w:rPr>
          <w:rFonts w:ascii="Times New Roman" w:eastAsia="Times New Roman" w:hAnsi="Times New Roman" w:cs="Times New Roman"/>
          <w:i/>
          <w:iCs/>
          <w:sz w:val="24"/>
          <w:szCs w:val="24"/>
          <w:lang w:eastAsia="ru-RU"/>
        </w:rPr>
        <w:t>образца;</w:t>
      </w:r>
    </w:p>
    <w:p w:rsidR="00E956F6" w:rsidRPr="00E956F6" w:rsidRDefault="006B203A" w:rsidP="00E956F6">
      <w:pPr>
        <w:spacing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i/>
          <w:iCs/>
          <w:sz w:val="24"/>
          <w:szCs w:val="24"/>
          <w:lang w:eastAsia="ru-RU"/>
        </w:rPr>
        <w:t xml:space="preserve"> -</w:t>
      </w:r>
      <w:r w:rsidR="00E956F6" w:rsidRPr="00E956F6">
        <w:rPr>
          <w:rFonts w:ascii="Times New Roman" w:eastAsia="Times New Roman" w:hAnsi="Times New Roman" w:cs="Times New Roman"/>
          <w:i/>
          <w:iCs/>
          <w:sz w:val="24"/>
          <w:szCs w:val="24"/>
          <w:lang w:eastAsia="ru-RU"/>
        </w:rPr>
        <w:t xml:space="preserve"> Низкий уровень – значительные отклонения от намеченного контура как в одну, так и в другую сторону.</w:t>
      </w:r>
    </w:p>
    <w:p w:rsidR="00E956F6" w:rsidRPr="00E956F6" w:rsidRDefault="00E956F6" w:rsidP="00E956F6">
      <w:p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br/>
      </w:r>
      <w:r w:rsidRPr="00E956F6">
        <w:rPr>
          <w:rFonts w:ascii="Times New Roman" w:eastAsia="Times New Roman" w:hAnsi="Times New Roman" w:cs="Times New Roman"/>
          <w:b/>
          <w:bCs/>
          <w:sz w:val="24"/>
          <w:szCs w:val="24"/>
          <w:lang w:eastAsia="ru-RU"/>
        </w:rPr>
        <w:t>IV. Создание композиций с изделиями, выполненными в технике оригами; развитие художественного вкуса, творческих способностей и фантазии; творческий подход к выполнению работы</w:t>
      </w:r>
    </w:p>
    <w:p w:rsidR="006B203A" w:rsidRDefault="00E956F6" w:rsidP="00E956F6">
      <w:pPr>
        <w:spacing w:before="100" w:beforeAutospacing="1" w:after="0" w:line="240" w:lineRule="auto"/>
        <w:rPr>
          <w:rFonts w:ascii="Times New Roman" w:eastAsia="Times New Roman" w:hAnsi="Times New Roman" w:cs="Times New Roman"/>
          <w:i/>
          <w:iCs/>
          <w:sz w:val="24"/>
          <w:szCs w:val="24"/>
          <w:lang w:eastAsia="ru-RU"/>
        </w:rPr>
      </w:pPr>
      <w:r w:rsidRPr="00E956F6">
        <w:rPr>
          <w:rFonts w:ascii="Times New Roman" w:eastAsia="Times New Roman" w:hAnsi="Times New Roman" w:cs="Times New Roman"/>
          <w:i/>
          <w:iCs/>
          <w:sz w:val="24"/>
          <w:szCs w:val="24"/>
          <w:lang w:eastAsia="ru-RU"/>
        </w:rPr>
        <w:t xml:space="preserve">- Высокий уровень – работы отличаются ярко выраженной индивидуальностью; </w:t>
      </w:r>
      <w:r w:rsidRPr="00E956F6">
        <w:rPr>
          <w:rFonts w:ascii="Times New Roman" w:eastAsia="Times New Roman" w:hAnsi="Times New Roman" w:cs="Times New Roman"/>
          <w:i/>
          <w:iCs/>
          <w:sz w:val="24"/>
          <w:szCs w:val="24"/>
          <w:lang w:eastAsia="ru-RU"/>
        </w:rPr>
        <w:br/>
        <w:t xml:space="preserve">- Средний уровень – работы выполнены по образцу, соответствуют общему уровню </w:t>
      </w:r>
      <w:r w:rsidR="006B203A" w:rsidRPr="00E956F6">
        <w:rPr>
          <w:rFonts w:ascii="Times New Roman" w:eastAsia="Times New Roman" w:hAnsi="Times New Roman" w:cs="Times New Roman"/>
          <w:i/>
          <w:iCs/>
          <w:sz w:val="24"/>
          <w:szCs w:val="24"/>
          <w:lang w:eastAsia="ru-RU"/>
        </w:rPr>
        <w:t xml:space="preserve">группы; </w:t>
      </w:r>
    </w:p>
    <w:p w:rsidR="006B203A" w:rsidRDefault="006B203A" w:rsidP="006B203A">
      <w:pPr>
        <w:spacing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i/>
          <w:iCs/>
          <w:sz w:val="24"/>
          <w:szCs w:val="24"/>
          <w:lang w:eastAsia="ru-RU"/>
        </w:rPr>
        <w:t>-</w:t>
      </w:r>
      <w:r w:rsidR="00E956F6" w:rsidRPr="00E956F6">
        <w:rPr>
          <w:rFonts w:ascii="Times New Roman" w:eastAsia="Times New Roman" w:hAnsi="Times New Roman" w:cs="Times New Roman"/>
          <w:i/>
          <w:iCs/>
          <w:sz w:val="24"/>
          <w:szCs w:val="24"/>
          <w:lang w:eastAsia="ru-RU"/>
        </w:rPr>
        <w:t xml:space="preserve"> Низкий уровень – работы выполнены на недостаточном уровне.</w:t>
      </w:r>
    </w:p>
    <w:p w:rsidR="00E956F6" w:rsidRPr="00E956F6" w:rsidRDefault="00E956F6" w:rsidP="006B203A">
      <w:pPr>
        <w:spacing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b/>
          <w:bCs/>
          <w:sz w:val="24"/>
          <w:szCs w:val="24"/>
          <w:lang w:eastAsia="ru-RU"/>
        </w:rPr>
        <w:br/>
        <w:t>V. Формирование культуры труда и совершенствование трудовых навыков</w:t>
      </w:r>
    </w:p>
    <w:p w:rsidR="00E956F6" w:rsidRPr="00E956F6" w:rsidRDefault="00E956F6" w:rsidP="00E956F6">
      <w:pPr>
        <w:spacing w:before="100" w:beforeAutospacing="1" w:after="0" w:line="240" w:lineRule="auto"/>
        <w:rPr>
          <w:rFonts w:ascii="Times New Roman" w:eastAsia="Times New Roman" w:hAnsi="Times New Roman" w:cs="Times New Roman"/>
          <w:sz w:val="24"/>
          <w:szCs w:val="24"/>
          <w:lang w:eastAsia="ru-RU"/>
        </w:rPr>
      </w:pPr>
      <w:r w:rsidRPr="00E956F6">
        <w:rPr>
          <w:rFonts w:ascii="Times New Roman" w:eastAsia="Times New Roman" w:hAnsi="Times New Roman" w:cs="Times New Roman"/>
          <w:sz w:val="24"/>
          <w:szCs w:val="24"/>
          <w:lang w:eastAsia="ru-RU"/>
        </w:rPr>
        <w:t xml:space="preserve">• Оцениваются умения: </w:t>
      </w:r>
      <w:r w:rsidRPr="00E956F6">
        <w:rPr>
          <w:rFonts w:ascii="Times New Roman" w:eastAsia="Times New Roman" w:hAnsi="Times New Roman" w:cs="Times New Roman"/>
          <w:sz w:val="24"/>
          <w:szCs w:val="24"/>
          <w:lang w:eastAsia="ru-RU"/>
        </w:rPr>
        <w:br/>
        <w:t xml:space="preserve">– организовать свое рабочее место, </w:t>
      </w:r>
      <w:r w:rsidRPr="00E956F6">
        <w:rPr>
          <w:rFonts w:ascii="Times New Roman" w:eastAsia="Times New Roman" w:hAnsi="Times New Roman" w:cs="Times New Roman"/>
          <w:sz w:val="24"/>
          <w:szCs w:val="24"/>
          <w:lang w:eastAsia="ru-RU"/>
        </w:rPr>
        <w:br/>
        <w:t xml:space="preserve">– рационально использовать необходимые материалы, </w:t>
      </w:r>
      <w:r w:rsidRPr="00E956F6">
        <w:rPr>
          <w:rFonts w:ascii="Times New Roman" w:eastAsia="Times New Roman" w:hAnsi="Times New Roman" w:cs="Times New Roman"/>
          <w:sz w:val="24"/>
          <w:szCs w:val="24"/>
          <w:lang w:eastAsia="ru-RU"/>
        </w:rPr>
        <w:br/>
        <w:t>– аккуратность выполнения работы.</w:t>
      </w:r>
    </w:p>
    <w:p w:rsidR="00FE3A3E" w:rsidRDefault="00FE3A3E" w:rsidP="00FE3A3E">
      <w:pPr>
        <w:shd w:val="clear" w:color="auto" w:fill="FFFFFF"/>
        <w:spacing w:after="0" w:line="240" w:lineRule="auto"/>
        <w:ind w:left="1080"/>
        <w:contextualSpacing/>
        <w:rPr>
          <w:rFonts w:ascii="Times New Roman" w:eastAsia="Times New Roman" w:hAnsi="Times New Roman" w:cs="Times New Roman"/>
          <w:sz w:val="24"/>
          <w:szCs w:val="24"/>
          <w:lang w:eastAsia="ru-RU"/>
        </w:rPr>
      </w:pPr>
    </w:p>
    <w:p w:rsidR="00FE3A3E" w:rsidRDefault="00FE3A3E" w:rsidP="00FE3A3E">
      <w:pPr>
        <w:shd w:val="clear" w:color="auto" w:fill="FFFFFF"/>
        <w:spacing w:after="0" w:line="240" w:lineRule="auto"/>
        <w:ind w:left="1080"/>
        <w:contextualSpacing/>
        <w:rPr>
          <w:rFonts w:ascii="Times New Roman" w:eastAsia="Times New Roman" w:hAnsi="Times New Roman" w:cs="Times New Roman"/>
          <w:sz w:val="24"/>
          <w:szCs w:val="24"/>
          <w:lang w:eastAsia="ru-RU"/>
        </w:rPr>
      </w:pPr>
    </w:p>
    <w:p w:rsidR="006B203A" w:rsidRDefault="006B203A" w:rsidP="00FE3A3E">
      <w:pPr>
        <w:shd w:val="clear" w:color="auto" w:fill="FFFFFF"/>
        <w:spacing w:after="0" w:line="240" w:lineRule="auto"/>
        <w:ind w:left="1080"/>
        <w:contextualSpacing/>
        <w:rPr>
          <w:rFonts w:ascii="Times New Roman" w:eastAsia="Times New Roman" w:hAnsi="Times New Roman" w:cs="Times New Roman"/>
          <w:sz w:val="24"/>
          <w:szCs w:val="24"/>
          <w:lang w:eastAsia="ru-RU"/>
        </w:rPr>
      </w:pPr>
    </w:p>
    <w:p w:rsidR="006B203A" w:rsidRDefault="006B203A" w:rsidP="00FE3A3E">
      <w:pPr>
        <w:shd w:val="clear" w:color="auto" w:fill="FFFFFF"/>
        <w:spacing w:after="0" w:line="240" w:lineRule="auto"/>
        <w:ind w:left="1080"/>
        <w:contextualSpacing/>
        <w:rPr>
          <w:rFonts w:ascii="Times New Roman" w:eastAsia="Times New Roman" w:hAnsi="Times New Roman" w:cs="Times New Roman"/>
          <w:sz w:val="24"/>
          <w:szCs w:val="24"/>
          <w:lang w:eastAsia="ru-RU"/>
        </w:rPr>
      </w:pPr>
    </w:p>
    <w:tbl>
      <w:tblPr>
        <w:tblpPr w:leftFromText="180" w:rightFromText="180" w:vertAnchor="text" w:horzAnchor="margin" w:tblpY="647"/>
        <w:tblW w:w="9525" w:type="dxa"/>
        <w:tblCellSpacing w:w="15" w:type="dxa"/>
        <w:tblCellMar>
          <w:top w:w="15" w:type="dxa"/>
          <w:left w:w="15" w:type="dxa"/>
          <w:bottom w:w="15" w:type="dxa"/>
          <w:right w:w="15" w:type="dxa"/>
        </w:tblCellMar>
        <w:tblLook w:val="04A0"/>
      </w:tblPr>
      <w:tblGrid>
        <w:gridCol w:w="465"/>
        <w:gridCol w:w="5550"/>
        <w:gridCol w:w="1110"/>
        <w:gridCol w:w="1185"/>
        <w:gridCol w:w="1215"/>
      </w:tblGrid>
      <w:tr w:rsidR="00FE3A3E" w:rsidRPr="00175C81" w:rsidTr="00FE3A3E">
        <w:trPr>
          <w:tblCellSpacing w:w="15" w:type="dxa"/>
        </w:trPr>
        <w:tc>
          <w:tcPr>
            <w:tcW w:w="420" w:type="dxa"/>
            <w:vMerge w:val="restart"/>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w:t>
            </w:r>
            <w:r w:rsidRPr="00175C81">
              <w:rPr>
                <w:rFonts w:ascii="Times New Roman" w:eastAsia="Times New Roman" w:hAnsi="Times New Roman" w:cs="Times New Roman"/>
                <w:sz w:val="24"/>
                <w:szCs w:val="24"/>
                <w:lang w:eastAsia="ru-RU"/>
              </w:rPr>
              <w:br/>
              <w:t>п/п</w:t>
            </w:r>
          </w:p>
        </w:tc>
        <w:tc>
          <w:tcPr>
            <w:tcW w:w="5520" w:type="dxa"/>
            <w:vMerge w:val="restart"/>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Наименование тем</w:t>
            </w:r>
          </w:p>
        </w:tc>
        <w:tc>
          <w:tcPr>
            <w:tcW w:w="3465" w:type="dxa"/>
            <w:gridSpan w:val="3"/>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Количество часов</w:t>
            </w:r>
          </w:p>
        </w:tc>
      </w:tr>
      <w:tr w:rsidR="00FE3A3E" w:rsidRPr="00175C81" w:rsidTr="00FE3A3E">
        <w:trPr>
          <w:tblCellSpacing w:w="15" w:type="dxa"/>
        </w:trPr>
        <w:tc>
          <w:tcPr>
            <w:tcW w:w="0" w:type="auto"/>
            <w:vMerge/>
            <w:tcBorders>
              <w:top w:val="double" w:sz="6" w:space="0" w:color="000000"/>
              <w:left w:val="double" w:sz="6" w:space="0" w:color="000000"/>
              <w:bottom w:val="double" w:sz="6" w:space="0" w:color="000000"/>
              <w:right w:val="nil"/>
            </w:tcBorders>
            <w:vAlign w:val="center"/>
            <w:hideMark/>
          </w:tcPr>
          <w:p w:rsidR="00FE3A3E" w:rsidRPr="00175C81" w:rsidRDefault="00FE3A3E" w:rsidP="00FE3A3E">
            <w:pPr>
              <w:spacing w:after="0" w:line="240" w:lineRule="auto"/>
              <w:rPr>
                <w:rFonts w:ascii="Times New Roman" w:eastAsia="Times New Roman" w:hAnsi="Times New Roman" w:cs="Times New Roman"/>
                <w:sz w:val="24"/>
                <w:szCs w:val="24"/>
                <w:lang w:eastAsia="ru-RU"/>
              </w:rPr>
            </w:pPr>
          </w:p>
        </w:tc>
        <w:tc>
          <w:tcPr>
            <w:tcW w:w="0" w:type="auto"/>
            <w:vMerge/>
            <w:tcBorders>
              <w:top w:val="double" w:sz="6" w:space="0" w:color="000000"/>
              <w:left w:val="double" w:sz="6" w:space="0" w:color="000000"/>
              <w:bottom w:val="double" w:sz="6" w:space="0" w:color="000000"/>
              <w:right w:val="nil"/>
            </w:tcBorders>
            <w:vAlign w:val="center"/>
            <w:hideMark/>
          </w:tcPr>
          <w:p w:rsidR="00FE3A3E" w:rsidRPr="00175C81" w:rsidRDefault="00FE3A3E" w:rsidP="00FE3A3E">
            <w:pPr>
              <w:spacing w:after="0" w:line="240" w:lineRule="auto"/>
              <w:rPr>
                <w:rFonts w:ascii="Times New Roman" w:eastAsia="Times New Roman" w:hAnsi="Times New Roman" w:cs="Times New Roman"/>
                <w:sz w:val="24"/>
                <w:szCs w:val="24"/>
                <w:lang w:eastAsia="ru-RU"/>
              </w:rPr>
            </w:pP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теория</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практика</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всего</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 xml:space="preserve">Формирование группы </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2.</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Беседа по охране труда</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2</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3.</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52040D"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52040D">
              <w:rPr>
                <w:rFonts w:ascii="Times New Roman" w:eastAsia="Times New Roman" w:hAnsi="Times New Roman" w:cs="Times New Roman"/>
                <w:sz w:val="24"/>
                <w:szCs w:val="24"/>
                <w:lang w:eastAsia="ru-RU"/>
              </w:rPr>
              <w:t>Диагностика обученности учащихся</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52040D"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40D">
              <w:rPr>
                <w:rFonts w:ascii="Times New Roman" w:eastAsia="Times New Roman" w:hAnsi="Times New Roman" w:cs="Times New Roman"/>
                <w:sz w:val="24"/>
                <w:szCs w:val="24"/>
                <w:lang w:eastAsia="ru-RU"/>
              </w:rPr>
              <w:t>-</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52040D"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40D">
              <w:rPr>
                <w:rFonts w:ascii="Times New Roman" w:eastAsia="Times New Roman" w:hAnsi="Times New Roman" w:cs="Times New Roman"/>
                <w:sz w:val="24"/>
                <w:szCs w:val="24"/>
                <w:lang w:eastAsia="ru-RU"/>
              </w:rPr>
              <w:t>2</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52040D"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2040D">
              <w:rPr>
                <w:rFonts w:ascii="Times New Roman" w:eastAsia="Times New Roman" w:hAnsi="Times New Roman" w:cs="Times New Roman"/>
                <w:sz w:val="24"/>
                <w:szCs w:val="24"/>
                <w:lang w:eastAsia="ru-RU"/>
              </w:rPr>
              <w:t>2</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4.</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Знакомство с оригами</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5.</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Базовая форма «Треугольник»</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6.</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Базовая форма «Воздушный змей»</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7.</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Базовая форма «Двойной треугольник»</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8.</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Базовая форма «Двойной квадрат»</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9.</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Базовая форма «Конверт»</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10.</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Цветы к празднику 8 марта</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5</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6</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11.</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Летние композиции</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2</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12.</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Впереди – лето!</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13.</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Итоговое занятие</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14.</w:t>
            </w: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Оформление выставочных работ</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6</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6</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after="0" w:line="240" w:lineRule="auto"/>
              <w:rPr>
                <w:rFonts w:ascii="Times New Roman" w:eastAsia="Times New Roman" w:hAnsi="Times New Roman" w:cs="Times New Roman"/>
                <w:sz w:val="24"/>
                <w:szCs w:val="24"/>
                <w:lang w:eastAsia="ru-RU"/>
              </w:rPr>
            </w:pP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b/>
                <w:bCs/>
                <w:sz w:val="24"/>
                <w:szCs w:val="24"/>
                <w:lang w:eastAsia="ru-RU"/>
              </w:rPr>
              <w:t>ИТОГО:</w:t>
            </w: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55</w:t>
            </w: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hideMark/>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66</w:t>
            </w:r>
          </w:p>
        </w:tc>
      </w:tr>
      <w:tr w:rsidR="00FE3A3E" w:rsidRPr="00175C81" w:rsidTr="00FE3A3E">
        <w:trPr>
          <w:tblCellSpacing w:w="15" w:type="dxa"/>
        </w:trPr>
        <w:tc>
          <w:tcPr>
            <w:tcW w:w="4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tcPr>
          <w:p w:rsidR="00FE3A3E" w:rsidRPr="00175C81" w:rsidRDefault="00FE3A3E" w:rsidP="00FE3A3E">
            <w:pPr>
              <w:spacing w:after="0" w:line="240" w:lineRule="auto"/>
              <w:rPr>
                <w:rFonts w:ascii="Times New Roman" w:eastAsia="Times New Roman" w:hAnsi="Times New Roman" w:cs="Times New Roman"/>
                <w:sz w:val="24"/>
                <w:szCs w:val="24"/>
                <w:lang w:eastAsia="ru-RU"/>
              </w:rPr>
            </w:pPr>
          </w:p>
        </w:tc>
        <w:tc>
          <w:tcPr>
            <w:tcW w:w="552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tcPr>
          <w:p w:rsidR="00FE3A3E" w:rsidRPr="00175C81" w:rsidRDefault="00FE3A3E" w:rsidP="00FE3A3E">
            <w:pPr>
              <w:spacing w:before="100" w:beforeAutospacing="1" w:after="100" w:afterAutospacing="1" w:line="240" w:lineRule="auto"/>
              <w:rPr>
                <w:rFonts w:ascii="Times New Roman" w:eastAsia="Times New Roman" w:hAnsi="Times New Roman" w:cs="Times New Roman"/>
                <w:b/>
                <w:bCs/>
                <w:sz w:val="24"/>
                <w:szCs w:val="24"/>
                <w:lang w:eastAsia="ru-RU"/>
              </w:rPr>
            </w:pPr>
          </w:p>
        </w:tc>
        <w:tc>
          <w:tcPr>
            <w:tcW w:w="1080"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1155" w:type="dxa"/>
            <w:tcBorders>
              <w:top w:val="double" w:sz="6" w:space="0" w:color="000000"/>
              <w:left w:val="double" w:sz="6" w:space="0" w:color="000000"/>
              <w:bottom w:val="double" w:sz="6" w:space="0" w:color="000000"/>
              <w:right w:val="nil"/>
            </w:tcBorders>
            <w:tcMar>
              <w:top w:w="14" w:type="dxa"/>
              <w:left w:w="14" w:type="dxa"/>
              <w:bottom w:w="14" w:type="dxa"/>
              <w:right w:w="0" w:type="dxa"/>
            </w:tcMar>
            <w:vAlign w:val="center"/>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tc>
        <w:tc>
          <w:tcPr>
            <w:tcW w:w="1170" w:type="dxa"/>
            <w:tcBorders>
              <w:top w:val="double" w:sz="6" w:space="0" w:color="000000"/>
              <w:left w:val="double" w:sz="6" w:space="0" w:color="000000"/>
              <w:bottom w:val="double" w:sz="6" w:space="0" w:color="000000"/>
              <w:right w:val="double" w:sz="6" w:space="0" w:color="000000"/>
            </w:tcBorders>
            <w:tcMar>
              <w:top w:w="14" w:type="dxa"/>
              <w:left w:w="14" w:type="dxa"/>
              <w:bottom w:w="14" w:type="dxa"/>
              <w:right w:w="14" w:type="dxa"/>
            </w:tcMar>
            <w:vAlign w:val="center"/>
          </w:tcPr>
          <w:p w:rsidR="00FE3A3E" w:rsidRPr="00175C81" w:rsidRDefault="00FE3A3E" w:rsidP="00FE3A3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bl>
    <w:p w:rsidR="00FF6DFC" w:rsidRPr="00152243" w:rsidRDefault="00FE3A3E" w:rsidP="00FE3A3E">
      <w:pPr>
        <w:shd w:val="clear" w:color="auto" w:fill="FFFFFF"/>
        <w:spacing w:after="0" w:line="240" w:lineRule="auto"/>
        <w:ind w:left="1080"/>
        <w:contextualSpacing/>
        <w:rPr>
          <w:rFonts w:ascii="Times New Roman" w:eastAsia="Times New Roman" w:hAnsi="Times New Roman" w:cs="Times New Roman"/>
          <w:sz w:val="24"/>
          <w:szCs w:val="24"/>
          <w:highlight w:val="green"/>
          <w:lang w:eastAsia="ru-RU"/>
        </w:rPr>
        <w:sectPr w:rsidR="00FF6DFC" w:rsidRPr="00152243" w:rsidSect="00F20840">
          <w:pgSz w:w="11906" w:h="16838"/>
          <w:pgMar w:top="568" w:right="707" w:bottom="709" w:left="1418" w:header="708" w:footer="708" w:gutter="0"/>
          <w:cols w:space="720"/>
          <w:docGrid w:linePitch="299"/>
        </w:sectPr>
      </w:pPr>
      <w:r w:rsidRPr="00FE3A3E">
        <w:rPr>
          <w:rFonts w:ascii="Times New Roman" w:eastAsia="Times New Roman" w:hAnsi="Times New Roman" w:cs="Times New Roman"/>
          <w:sz w:val="24"/>
          <w:szCs w:val="24"/>
          <w:lang w:eastAsia="ru-RU"/>
        </w:rPr>
        <w:t>Учебно-тематический план.</w:t>
      </w:r>
    </w:p>
    <w:p w:rsidR="00A504D7" w:rsidRPr="00175C81" w:rsidRDefault="00A504D7" w:rsidP="00A504D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75C81">
        <w:rPr>
          <w:rFonts w:ascii="Times New Roman" w:eastAsia="Times New Roman" w:hAnsi="Times New Roman" w:cs="Times New Roman"/>
          <w:b/>
          <w:bCs/>
          <w:sz w:val="27"/>
          <w:szCs w:val="27"/>
          <w:lang w:eastAsia="ru-RU"/>
        </w:rPr>
        <w:lastRenderedPageBreak/>
        <w:t>Содержание программы</w:t>
      </w:r>
    </w:p>
    <w:p w:rsidR="00032320" w:rsidRDefault="00A504D7" w:rsidP="00577FE5">
      <w:pPr>
        <w:spacing w:after="0"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b/>
          <w:bCs/>
          <w:sz w:val="24"/>
          <w:szCs w:val="24"/>
          <w:lang w:eastAsia="ru-RU"/>
        </w:rPr>
        <w:t xml:space="preserve">Формирование группы (1 час) </w:t>
      </w:r>
      <w:r w:rsidRPr="00175C81">
        <w:rPr>
          <w:rFonts w:ascii="Times New Roman" w:eastAsia="Times New Roman" w:hAnsi="Times New Roman" w:cs="Times New Roman"/>
          <w:sz w:val="24"/>
          <w:szCs w:val="24"/>
          <w:lang w:eastAsia="ru-RU"/>
        </w:rPr>
        <w:br/>
      </w:r>
      <w:r w:rsidRPr="00175C81">
        <w:rPr>
          <w:rFonts w:ascii="Times New Roman" w:eastAsia="Times New Roman" w:hAnsi="Times New Roman" w:cs="Times New Roman"/>
          <w:b/>
          <w:bCs/>
          <w:sz w:val="24"/>
          <w:szCs w:val="24"/>
          <w:lang w:eastAsia="ru-RU"/>
        </w:rPr>
        <w:t xml:space="preserve">Беседа по охране труда (2 </w:t>
      </w:r>
      <w:r w:rsidR="00032320" w:rsidRPr="00175C81">
        <w:rPr>
          <w:rFonts w:ascii="Times New Roman" w:eastAsia="Times New Roman" w:hAnsi="Times New Roman" w:cs="Times New Roman"/>
          <w:b/>
          <w:bCs/>
          <w:sz w:val="24"/>
          <w:szCs w:val="24"/>
          <w:lang w:eastAsia="ru-RU"/>
        </w:rPr>
        <w:t>часа)</w:t>
      </w:r>
    </w:p>
    <w:p w:rsidR="00577FE5" w:rsidRDefault="00032320" w:rsidP="00577FE5">
      <w:pPr>
        <w:spacing w:after="0"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Диагностика</w:t>
      </w:r>
      <w:r w:rsidR="00AB2907">
        <w:rPr>
          <w:rFonts w:ascii="Times New Roman" w:eastAsia="Times New Roman" w:hAnsi="Times New Roman" w:cs="Times New Roman"/>
          <w:b/>
          <w:bCs/>
          <w:sz w:val="24"/>
          <w:szCs w:val="24"/>
          <w:lang w:eastAsia="ru-RU"/>
        </w:rPr>
        <w:t xml:space="preserve"> обученности учащихся (2</w:t>
      </w:r>
      <w:r w:rsidR="00A504D7" w:rsidRPr="00175C81">
        <w:rPr>
          <w:rFonts w:ascii="Times New Roman" w:eastAsia="Times New Roman" w:hAnsi="Times New Roman" w:cs="Times New Roman"/>
          <w:b/>
          <w:bCs/>
          <w:sz w:val="24"/>
          <w:szCs w:val="24"/>
          <w:lang w:eastAsia="ru-RU"/>
        </w:rPr>
        <w:t xml:space="preserve"> часа) </w:t>
      </w:r>
      <w:r w:rsidR="00A504D7" w:rsidRPr="00175C81">
        <w:rPr>
          <w:rFonts w:ascii="Times New Roman" w:eastAsia="Times New Roman" w:hAnsi="Times New Roman" w:cs="Times New Roman"/>
          <w:sz w:val="24"/>
          <w:szCs w:val="24"/>
          <w:lang w:eastAsia="ru-RU"/>
        </w:rPr>
        <w:br/>
        <w:t xml:space="preserve">Диагностика по итогам 1 полугодия. Итоговая диагностика. Содержание диагностической работы смотри в разделе «Методическое обеспечение программы»: диагностическая карта «Оценка результатов освоения программы». </w:t>
      </w:r>
      <w:r w:rsidR="00A504D7" w:rsidRPr="00175C81">
        <w:rPr>
          <w:rFonts w:ascii="Times New Roman" w:eastAsia="Times New Roman" w:hAnsi="Times New Roman" w:cs="Times New Roman"/>
          <w:sz w:val="24"/>
          <w:szCs w:val="24"/>
          <w:lang w:eastAsia="ru-RU"/>
        </w:rPr>
        <w:br/>
      </w:r>
      <w:r w:rsidR="00A504D7" w:rsidRPr="00175C81">
        <w:rPr>
          <w:rFonts w:ascii="Times New Roman" w:eastAsia="Times New Roman" w:hAnsi="Times New Roman" w:cs="Times New Roman"/>
          <w:b/>
          <w:bCs/>
          <w:sz w:val="24"/>
          <w:szCs w:val="24"/>
          <w:lang w:eastAsia="ru-RU"/>
        </w:rPr>
        <w:t xml:space="preserve">Знакомство с оригами (1 час) </w:t>
      </w:r>
      <w:r w:rsidR="00A504D7" w:rsidRPr="00175C81">
        <w:rPr>
          <w:rFonts w:ascii="Times New Roman" w:eastAsia="Times New Roman" w:hAnsi="Times New Roman" w:cs="Times New Roman"/>
          <w:sz w:val="24"/>
          <w:szCs w:val="24"/>
          <w:lang w:eastAsia="ru-RU"/>
        </w:rPr>
        <w:br/>
        <w:t>Правила поведения на занятиях оригами. Правила пользования материалами и инструментами. Термины, принятые в оригами. Изготовление квадрата из прямоугольного листа бумаги (два способа). Понятие «базовые формы</w:t>
      </w:r>
      <w:r w:rsidR="00577FE5" w:rsidRPr="00175C81">
        <w:rPr>
          <w:rFonts w:ascii="Times New Roman" w:eastAsia="Times New Roman" w:hAnsi="Times New Roman" w:cs="Times New Roman"/>
          <w:sz w:val="24"/>
          <w:szCs w:val="24"/>
          <w:lang w:eastAsia="ru-RU"/>
        </w:rPr>
        <w:t xml:space="preserve">». </w:t>
      </w:r>
    </w:p>
    <w:p w:rsidR="00032320" w:rsidRDefault="00577FE5" w:rsidP="00577FE5">
      <w:pPr>
        <w:spacing w:after="0" w:line="240" w:lineRule="auto"/>
        <w:rPr>
          <w:rFonts w:ascii="Times New Roman" w:eastAsia="Times New Roman" w:hAnsi="Times New Roman" w:cs="Times New Roman"/>
          <w:sz w:val="24"/>
          <w:szCs w:val="24"/>
          <w:lang w:eastAsia="ru-RU"/>
        </w:rPr>
      </w:pPr>
      <w:r w:rsidRPr="00577FE5">
        <w:rPr>
          <w:rFonts w:ascii="Times New Roman" w:eastAsia="Times New Roman" w:hAnsi="Times New Roman" w:cs="Times New Roman"/>
          <w:b/>
          <w:sz w:val="24"/>
          <w:szCs w:val="24"/>
          <w:lang w:eastAsia="ru-RU"/>
        </w:rPr>
        <w:t>Базовые</w:t>
      </w:r>
      <w:r w:rsidR="00FD535E" w:rsidRPr="00577FE5">
        <w:rPr>
          <w:rFonts w:ascii="Times New Roman" w:eastAsia="Times New Roman" w:hAnsi="Times New Roman" w:cs="Times New Roman"/>
          <w:b/>
          <w:bCs/>
          <w:sz w:val="24"/>
          <w:szCs w:val="24"/>
          <w:lang w:eastAsia="ru-RU"/>
        </w:rPr>
        <w:t xml:space="preserve"> формы:</w:t>
      </w:r>
      <w:r w:rsidR="00FD535E">
        <w:rPr>
          <w:rFonts w:ascii="Times New Roman" w:eastAsia="Times New Roman" w:hAnsi="Times New Roman" w:cs="Times New Roman"/>
          <w:b/>
          <w:bCs/>
          <w:sz w:val="24"/>
          <w:szCs w:val="24"/>
          <w:lang w:eastAsia="ru-RU"/>
        </w:rPr>
        <w:br/>
        <w:t xml:space="preserve">«Треугольник» (14 часов), </w:t>
      </w:r>
      <w:r w:rsidR="00FD535E">
        <w:rPr>
          <w:rFonts w:ascii="Times New Roman" w:eastAsia="Times New Roman" w:hAnsi="Times New Roman" w:cs="Times New Roman"/>
          <w:b/>
          <w:bCs/>
          <w:sz w:val="24"/>
          <w:szCs w:val="24"/>
          <w:lang w:eastAsia="ru-RU"/>
        </w:rPr>
        <w:br/>
        <w:t>«Воздушный змей» (12</w:t>
      </w:r>
      <w:r w:rsidR="00A504D7" w:rsidRPr="00175C81">
        <w:rPr>
          <w:rFonts w:ascii="Times New Roman" w:eastAsia="Times New Roman" w:hAnsi="Times New Roman" w:cs="Times New Roman"/>
          <w:b/>
          <w:bCs/>
          <w:sz w:val="24"/>
          <w:szCs w:val="24"/>
          <w:lang w:eastAsia="ru-RU"/>
        </w:rPr>
        <w:t xml:space="preserve"> часов), </w:t>
      </w:r>
      <w:r w:rsidR="00A504D7" w:rsidRPr="00175C81">
        <w:rPr>
          <w:rFonts w:ascii="Times New Roman" w:eastAsia="Times New Roman" w:hAnsi="Times New Roman" w:cs="Times New Roman"/>
          <w:b/>
          <w:bCs/>
          <w:sz w:val="24"/>
          <w:szCs w:val="24"/>
          <w:lang w:eastAsia="ru-RU"/>
        </w:rPr>
        <w:br/>
        <w:t>«Двойной треугол</w:t>
      </w:r>
      <w:r w:rsidR="00FD535E">
        <w:rPr>
          <w:rFonts w:ascii="Times New Roman" w:eastAsia="Times New Roman" w:hAnsi="Times New Roman" w:cs="Times New Roman"/>
          <w:b/>
          <w:bCs/>
          <w:sz w:val="24"/>
          <w:szCs w:val="24"/>
          <w:lang w:eastAsia="ru-RU"/>
        </w:rPr>
        <w:t xml:space="preserve">ьник» (7 часов), </w:t>
      </w:r>
      <w:r w:rsidR="00FD535E">
        <w:rPr>
          <w:rFonts w:ascii="Times New Roman" w:eastAsia="Times New Roman" w:hAnsi="Times New Roman" w:cs="Times New Roman"/>
          <w:b/>
          <w:bCs/>
          <w:sz w:val="24"/>
          <w:szCs w:val="24"/>
          <w:lang w:eastAsia="ru-RU"/>
        </w:rPr>
        <w:br/>
        <w:t xml:space="preserve">«Двойной квадрат» (5 часов), </w:t>
      </w:r>
      <w:r w:rsidR="00FD535E">
        <w:rPr>
          <w:rFonts w:ascii="Times New Roman" w:eastAsia="Times New Roman" w:hAnsi="Times New Roman" w:cs="Times New Roman"/>
          <w:b/>
          <w:bCs/>
          <w:sz w:val="24"/>
          <w:szCs w:val="24"/>
          <w:lang w:eastAsia="ru-RU"/>
        </w:rPr>
        <w:br/>
        <w:t>«Конверт» (5</w:t>
      </w:r>
      <w:r w:rsidR="00A504D7" w:rsidRPr="00175C81">
        <w:rPr>
          <w:rFonts w:ascii="Times New Roman" w:eastAsia="Times New Roman" w:hAnsi="Times New Roman" w:cs="Times New Roman"/>
          <w:b/>
          <w:bCs/>
          <w:sz w:val="24"/>
          <w:szCs w:val="24"/>
          <w:lang w:eastAsia="ru-RU"/>
        </w:rPr>
        <w:t xml:space="preserve"> часа) </w:t>
      </w:r>
      <w:r w:rsidR="00A504D7" w:rsidRPr="00175C81">
        <w:rPr>
          <w:rFonts w:ascii="Times New Roman" w:eastAsia="Times New Roman" w:hAnsi="Times New Roman" w:cs="Times New Roman"/>
          <w:sz w:val="24"/>
          <w:szCs w:val="24"/>
          <w:lang w:eastAsia="ru-RU"/>
        </w:rPr>
        <w:br/>
        <w:t xml:space="preserve">Знакомство с условными знаками, принятыми в оригами и основными приемами складывания. Базовые формы. Инструкционные карты, демонстрирующие </w:t>
      </w:r>
      <w:r w:rsidRPr="00175C81">
        <w:rPr>
          <w:rFonts w:ascii="Times New Roman" w:eastAsia="Times New Roman" w:hAnsi="Times New Roman" w:cs="Times New Roman"/>
          <w:sz w:val="24"/>
          <w:szCs w:val="24"/>
          <w:lang w:eastAsia="ru-RU"/>
        </w:rPr>
        <w:t>процессскладывания</w:t>
      </w:r>
      <w:r w:rsidR="00A504D7" w:rsidRPr="00175C81">
        <w:rPr>
          <w:rFonts w:ascii="Times New Roman" w:eastAsia="Times New Roman" w:hAnsi="Times New Roman" w:cs="Times New Roman"/>
          <w:sz w:val="24"/>
          <w:szCs w:val="24"/>
          <w:lang w:eastAsia="ru-RU"/>
        </w:rPr>
        <w:t xml:space="preserve">. Складывание изделий на основе простых базовых форм. Оформление композиций с полученными изделиями (объемная аппликация). </w:t>
      </w:r>
      <w:r w:rsidR="00A504D7" w:rsidRPr="00175C81">
        <w:rPr>
          <w:rFonts w:ascii="Times New Roman" w:eastAsia="Times New Roman" w:hAnsi="Times New Roman" w:cs="Times New Roman"/>
          <w:sz w:val="24"/>
          <w:szCs w:val="24"/>
          <w:lang w:eastAsia="ru-RU"/>
        </w:rPr>
        <w:br/>
      </w:r>
      <w:r w:rsidR="00A504D7" w:rsidRPr="00175C81">
        <w:rPr>
          <w:rFonts w:ascii="Times New Roman" w:eastAsia="Times New Roman" w:hAnsi="Times New Roman" w:cs="Times New Roman"/>
          <w:b/>
          <w:bCs/>
          <w:sz w:val="24"/>
          <w:szCs w:val="24"/>
          <w:lang w:eastAsia="ru-RU"/>
        </w:rPr>
        <w:t xml:space="preserve">Цветы к празднику 8 марта (6 часов) </w:t>
      </w:r>
      <w:r w:rsidR="00A504D7" w:rsidRPr="00175C81">
        <w:rPr>
          <w:rFonts w:ascii="Times New Roman" w:eastAsia="Times New Roman" w:hAnsi="Times New Roman" w:cs="Times New Roman"/>
          <w:sz w:val="24"/>
          <w:szCs w:val="24"/>
          <w:lang w:eastAsia="ru-RU"/>
        </w:rPr>
        <w:br/>
        <w:t>8 марта – международный женский праздник. Складывание цветов на основе изученных базовых форм. Оформление композиций и поздравительных открыток.</w:t>
      </w:r>
      <w:r w:rsidR="00A504D7" w:rsidRPr="00175C81">
        <w:rPr>
          <w:rFonts w:ascii="Times New Roman" w:eastAsia="Times New Roman" w:hAnsi="Times New Roman" w:cs="Times New Roman"/>
          <w:sz w:val="24"/>
          <w:szCs w:val="24"/>
          <w:lang w:eastAsia="ru-RU"/>
        </w:rPr>
        <w:br/>
      </w:r>
      <w:r w:rsidR="00FD535E">
        <w:rPr>
          <w:rFonts w:ascii="Times New Roman" w:eastAsia="Times New Roman" w:hAnsi="Times New Roman" w:cs="Times New Roman"/>
          <w:b/>
          <w:bCs/>
          <w:sz w:val="24"/>
          <w:szCs w:val="24"/>
          <w:lang w:eastAsia="ru-RU"/>
        </w:rPr>
        <w:t>Летние композиции (3</w:t>
      </w:r>
      <w:r w:rsidR="00A504D7" w:rsidRPr="00175C81">
        <w:rPr>
          <w:rFonts w:ascii="Times New Roman" w:eastAsia="Times New Roman" w:hAnsi="Times New Roman" w:cs="Times New Roman"/>
          <w:b/>
          <w:bCs/>
          <w:sz w:val="24"/>
          <w:szCs w:val="24"/>
          <w:lang w:eastAsia="ru-RU"/>
        </w:rPr>
        <w:t xml:space="preserve"> часа) </w:t>
      </w:r>
      <w:r w:rsidR="00A504D7" w:rsidRPr="00175C81">
        <w:rPr>
          <w:rFonts w:ascii="Times New Roman" w:eastAsia="Times New Roman" w:hAnsi="Times New Roman" w:cs="Times New Roman"/>
          <w:sz w:val="24"/>
          <w:szCs w:val="24"/>
          <w:lang w:eastAsia="ru-RU"/>
        </w:rPr>
        <w:br/>
        <w:t>Цветочные композиции на основе простых базовых форм. Легенды о цветах (Нарцисс, волшебный цветок папоротника). Складывание цветов. Оформление композиций.</w:t>
      </w:r>
      <w:r w:rsidR="00A504D7" w:rsidRPr="00175C81">
        <w:rPr>
          <w:rFonts w:ascii="Times New Roman" w:eastAsia="Times New Roman" w:hAnsi="Times New Roman" w:cs="Times New Roman"/>
          <w:sz w:val="24"/>
          <w:szCs w:val="24"/>
          <w:lang w:eastAsia="ru-RU"/>
        </w:rPr>
        <w:br/>
      </w:r>
      <w:r w:rsidR="00FD535E">
        <w:rPr>
          <w:rFonts w:ascii="Times New Roman" w:eastAsia="Times New Roman" w:hAnsi="Times New Roman" w:cs="Times New Roman"/>
          <w:b/>
          <w:bCs/>
          <w:sz w:val="24"/>
          <w:szCs w:val="24"/>
          <w:lang w:eastAsia="ru-RU"/>
        </w:rPr>
        <w:t>Впереди – лето! (1</w:t>
      </w:r>
      <w:r w:rsidR="00032320" w:rsidRPr="00175C81">
        <w:rPr>
          <w:rFonts w:ascii="Times New Roman" w:eastAsia="Times New Roman" w:hAnsi="Times New Roman" w:cs="Times New Roman"/>
          <w:b/>
          <w:bCs/>
          <w:sz w:val="24"/>
          <w:szCs w:val="24"/>
          <w:lang w:eastAsia="ru-RU"/>
        </w:rPr>
        <w:t>часа)</w:t>
      </w:r>
    </w:p>
    <w:p w:rsidR="00032320" w:rsidRDefault="00032320" w:rsidP="00577FE5">
      <w:pPr>
        <w:spacing w:after="0" w:line="240" w:lineRule="auto"/>
        <w:rPr>
          <w:rFonts w:ascii="Times New Roman" w:eastAsia="Times New Roman" w:hAnsi="Times New Roman" w:cs="Times New Roman"/>
          <w:sz w:val="24"/>
          <w:szCs w:val="24"/>
          <w:lang w:eastAsia="ru-RU"/>
        </w:rPr>
      </w:pPr>
      <w:r w:rsidRPr="00175C81">
        <w:rPr>
          <w:rFonts w:ascii="Times New Roman" w:eastAsia="Times New Roman" w:hAnsi="Times New Roman" w:cs="Times New Roman"/>
          <w:sz w:val="24"/>
          <w:szCs w:val="24"/>
          <w:lang w:eastAsia="ru-RU"/>
        </w:rPr>
        <w:t>Парусный</w:t>
      </w:r>
      <w:r w:rsidR="00A504D7" w:rsidRPr="00175C81">
        <w:rPr>
          <w:rFonts w:ascii="Times New Roman" w:eastAsia="Times New Roman" w:hAnsi="Times New Roman" w:cs="Times New Roman"/>
          <w:sz w:val="24"/>
          <w:szCs w:val="24"/>
          <w:lang w:eastAsia="ru-RU"/>
        </w:rPr>
        <w:t xml:space="preserve"> кораблик. Соревнования «Гонки на столе</w:t>
      </w:r>
      <w:r w:rsidRPr="00175C81">
        <w:rPr>
          <w:rFonts w:ascii="Times New Roman" w:eastAsia="Times New Roman" w:hAnsi="Times New Roman" w:cs="Times New Roman"/>
          <w:sz w:val="24"/>
          <w:szCs w:val="24"/>
          <w:lang w:eastAsia="ru-RU"/>
        </w:rPr>
        <w:t>».</w:t>
      </w:r>
    </w:p>
    <w:p w:rsidR="00A504D7" w:rsidRPr="00175C81" w:rsidRDefault="00032320" w:rsidP="00577FE5">
      <w:pPr>
        <w:spacing w:after="0" w:line="240" w:lineRule="auto"/>
        <w:rPr>
          <w:rFonts w:ascii="Times New Roman" w:eastAsia="Times New Roman" w:hAnsi="Times New Roman" w:cs="Times New Roman"/>
          <w:sz w:val="24"/>
          <w:szCs w:val="24"/>
          <w:lang w:eastAsia="ru-RU"/>
        </w:rPr>
      </w:pPr>
      <w:r w:rsidRPr="00032320">
        <w:rPr>
          <w:rFonts w:ascii="Times New Roman" w:eastAsia="Times New Roman" w:hAnsi="Times New Roman" w:cs="Times New Roman"/>
          <w:b/>
          <w:sz w:val="24"/>
          <w:szCs w:val="24"/>
          <w:lang w:eastAsia="ru-RU"/>
        </w:rPr>
        <w:t>Итоговое</w:t>
      </w:r>
      <w:r w:rsidR="00A504D7" w:rsidRPr="00175C81">
        <w:rPr>
          <w:rFonts w:ascii="Times New Roman" w:eastAsia="Times New Roman" w:hAnsi="Times New Roman" w:cs="Times New Roman"/>
          <w:b/>
          <w:bCs/>
          <w:sz w:val="24"/>
          <w:szCs w:val="24"/>
          <w:lang w:eastAsia="ru-RU"/>
        </w:rPr>
        <w:t xml:space="preserve"> занятие (1</w:t>
      </w:r>
      <w:r w:rsidRPr="00175C81">
        <w:rPr>
          <w:rFonts w:ascii="Times New Roman" w:eastAsia="Times New Roman" w:hAnsi="Times New Roman" w:cs="Times New Roman"/>
          <w:b/>
          <w:bCs/>
          <w:sz w:val="24"/>
          <w:szCs w:val="24"/>
          <w:lang w:eastAsia="ru-RU"/>
        </w:rPr>
        <w:t>час)</w:t>
      </w:r>
      <w:r w:rsidRPr="00175C81">
        <w:rPr>
          <w:rFonts w:ascii="Times New Roman" w:eastAsia="Times New Roman" w:hAnsi="Times New Roman" w:cs="Times New Roman"/>
          <w:sz w:val="24"/>
          <w:szCs w:val="24"/>
          <w:lang w:eastAsia="ru-RU"/>
        </w:rPr>
        <w:t>«</w:t>
      </w:r>
      <w:r w:rsidR="00A504D7" w:rsidRPr="00175C81">
        <w:rPr>
          <w:rFonts w:ascii="Times New Roman" w:eastAsia="Times New Roman" w:hAnsi="Times New Roman" w:cs="Times New Roman"/>
          <w:sz w:val="24"/>
          <w:szCs w:val="24"/>
          <w:lang w:eastAsia="ru-RU"/>
        </w:rPr>
        <w:t xml:space="preserve">Чему мы научились за год». </w:t>
      </w:r>
      <w:r w:rsidR="00A504D7" w:rsidRPr="00175C81">
        <w:rPr>
          <w:rFonts w:ascii="Times New Roman" w:eastAsia="Times New Roman" w:hAnsi="Times New Roman" w:cs="Times New Roman"/>
          <w:sz w:val="24"/>
          <w:szCs w:val="24"/>
          <w:lang w:eastAsia="ru-RU"/>
        </w:rPr>
        <w:br/>
      </w:r>
      <w:r w:rsidR="00A504D7" w:rsidRPr="00175C81">
        <w:rPr>
          <w:rFonts w:ascii="Times New Roman" w:eastAsia="Times New Roman" w:hAnsi="Times New Roman" w:cs="Times New Roman"/>
          <w:b/>
          <w:bCs/>
          <w:sz w:val="24"/>
          <w:szCs w:val="24"/>
          <w:lang w:eastAsia="ru-RU"/>
        </w:rPr>
        <w:t>Оформление выставочных работ (6 часов)</w:t>
      </w:r>
      <w:r w:rsidR="00A504D7" w:rsidRPr="00175C81">
        <w:rPr>
          <w:rFonts w:ascii="Times New Roman" w:eastAsia="Times New Roman" w:hAnsi="Times New Roman" w:cs="Times New Roman"/>
          <w:sz w:val="24"/>
          <w:szCs w:val="24"/>
          <w:lang w:eastAsia="ru-RU"/>
        </w:rPr>
        <w:br/>
        <w:t>Оформление выставок работ учащихся.</w:t>
      </w:r>
    </w:p>
    <w:p w:rsidR="00A504D7" w:rsidRDefault="00A504D7" w:rsidP="00152243">
      <w:pPr>
        <w:spacing w:after="0" w:line="240" w:lineRule="auto"/>
        <w:jc w:val="center"/>
        <w:rPr>
          <w:rFonts w:ascii="Times New Roman" w:hAnsi="Times New Roman"/>
          <w:b/>
          <w:sz w:val="26"/>
          <w:szCs w:val="26"/>
        </w:rPr>
      </w:pPr>
    </w:p>
    <w:p w:rsidR="00A504D7" w:rsidRPr="00175C81" w:rsidRDefault="00A504D7" w:rsidP="00A504D7">
      <w:pPr>
        <w:spacing w:before="274" w:after="274" w:line="240" w:lineRule="auto"/>
        <w:jc w:val="center"/>
        <w:rPr>
          <w:rFonts w:ascii="Times New Roman" w:eastAsia="Times New Roman" w:hAnsi="Times New Roman" w:cs="Times New Roman"/>
          <w:sz w:val="24"/>
          <w:szCs w:val="24"/>
          <w:lang w:eastAsia="ru-RU"/>
        </w:rPr>
      </w:pPr>
      <w:r w:rsidRPr="00175C81">
        <w:rPr>
          <w:rFonts w:ascii="Times New Roman" w:eastAsia="Times New Roman" w:hAnsi="Times New Roman" w:cs="Times New Roman"/>
          <w:b/>
          <w:bCs/>
          <w:sz w:val="24"/>
          <w:szCs w:val="24"/>
          <w:lang w:eastAsia="ru-RU"/>
        </w:rPr>
        <w:t>Литература</w:t>
      </w:r>
    </w:p>
    <w:p w:rsidR="00A504D7" w:rsidRPr="006A4AB5" w:rsidRDefault="00A504D7" w:rsidP="00604011">
      <w:pPr>
        <w:pStyle w:val="ae"/>
        <w:numPr>
          <w:ilvl w:val="0"/>
          <w:numId w:val="39"/>
        </w:numPr>
      </w:pPr>
      <w:r w:rsidRPr="006A4AB5">
        <w:t xml:space="preserve">Афонькин С.Ю. Уроки оригами в школе и дома. Экспериментальный учебник для начальной школы. М, «Аким», 1995 </w:t>
      </w:r>
    </w:p>
    <w:p w:rsidR="00A504D7" w:rsidRPr="006A4AB5" w:rsidRDefault="00A504D7" w:rsidP="00604011">
      <w:pPr>
        <w:pStyle w:val="ae"/>
        <w:numPr>
          <w:ilvl w:val="0"/>
          <w:numId w:val="39"/>
        </w:numPr>
      </w:pPr>
      <w:r w:rsidRPr="006A4AB5">
        <w:t xml:space="preserve">Афонькин С.Ю., Афонькина Е.Ю. Игрушки из бумаги. Санкт-Петербург, «Литера», 1997 </w:t>
      </w:r>
    </w:p>
    <w:p w:rsidR="00A504D7" w:rsidRPr="006A4AB5" w:rsidRDefault="00A504D7" w:rsidP="00604011">
      <w:pPr>
        <w:pStyle w:val="ae"/>
        <w:numPr>
          <w:ilvl w:val="0"/>
          <w:numId w:val="39"/>
        </w:numPr>
      </w:pPr>
      <w:r w:rsidRPr="006A4AB5">
        <w:t xml:space="preserve">Афонькин С.Ю., Афонькина Е.Ю. Цветущий сад оригами. Санкт-Петербург, «Химия», 1995 </w:t>
      </w:r>
    </w:p>
    <w:p w:rsidR="00A504D7" w:rsidRPr="006A4AB5" w:rsidRDefault="00A504D7" w:rsidP="00604011">
      <w:pPr>
        <w:pStyle w:val="ae"/>
        <w:numPr>
          <w:ilvl w:val="0"/>
          <w:numId w:val="39"/>
        </w:numPr>
      </w:pPr>
      <w:r w:rsidRPr="006A4AB5">
        <w:lastRenderedPageBreak/>
        <w:t xml:space="preserve">Афонькин С.Ю., Афонькина Е.Ю. Цветы и вазы оригами. С-Пб, «Кристалл», 2002 </w:t>
      </w:r>
    </w:p>
    <w:p w:rsidR="00A504D7" w:rsidRPr="006A4AB5" w:rsidRDefault="00A504D7" w:rsidP="00604011">
      <w:pPr>
        <w:pStyle w:val="ae"/>
        <w:numPr>
          <w:ilvl w:val="0"/>
          <w:numId w:val="39"/>
        </w:numPr>
      </w:pPr>
      <w:r w:rsidRPr="006A4AB5">
        <w:t xml:space="preserve">Богатеева З.А. Чудесные поделки из бумаги. М, «Просвещение», 1992 </w:t>
      </w:r>
    </w:p>
    <w:p w:rsidR="00A504D7" w:rsidRPr="006A4AB5" w:rsidRDefault="00A504D7" w:rsidP="00604011">
      <w:pPr>
        <w:pStyle w:val="ae"/>
        <w:numPr>
          <w:ilvl w:val="0"/>
          <w:numId w:val="39"/>
        </w:numPr>
      </w:pPr>
      <w:r w:rsidRPr="006A4AB5">
        <w:t xml:space="preserve">Долженко Г.И. 100 оригами. Ярославль, «Академия развития», 1999 </w:t>
      </w:r>
    </w:p>
    <w:p w:rsidR="00A504D7" w:rsidRPr="006A4AB5" w:rsidRDefault="00A504D7" w:rsidP="00604011">
      <w:pPr>
        <w:pStyle w:val="ae"/>
        <w:numPr>
          <w:ilvl w:val="0"/>
          <w:numId w:val="39"/>
        </w:numPr>
      </w:pPr>
      <w:r w:rsidRPr="006A4AB5">
        <w:t xml:space="preserve">Пудова В.П., Лежнева Л.В. Легенды о цветах. Приложение к журналу «Оригами», М, «Аким», 1998 </w:t>
      </w:r>
    </w:p>
    <w:p w:rsidR="00A504D7" w:rsidRPr="006A4AB5" w:rsidRDefault="00A504D7" w:rsidP="00604011">
      <w:pPr>
        <w:pStyle w:val="ae"/>
        <w:numPr>
          <w:ilvl w:val="0"/>
          <w:numId w:val="39"/>
        </w:numPr>
      </w:pPr>
      <w:r w:rsidRPr="006A4AB5">
        <w:t xml:space="preserve">Тарабарина Т.И. Оригами и развитие ребенка. Ярославль, «Академия развития», 1996 </w:t>
      </w:r>
    </w:p>
    <w:p w:rsidR="00A504D7" w:rsidRPr="00604011" w:rsidRDefault="00A504D7" w:rsidP="00604011">
      <w:pPr>
        <w:pStyle w:val="ae"/>
        <w:numPr>
          <w:ilvl w:val="0"/>
          <w:numId w:val="39"/>
        </w:numPr>
      </w:pPr>
      <w:r w:rsidRPr="006A4AB5">
        <w:t xml:space="preserve">Игрушки из бумаги. Около 100 моделей простых и сложных для детей </w:t>
      </w:r>
      <w:r w:rsidRPr="00604011">
        <w:t>и взрослых. Санкт-Петербург, «Дельта», 1996</w:t>
      </w:r>
    </w:p>
    <w:p w:rsidR="00604011" w:rsidRPr="00604011" w:rsidRDefault="00604011" w:rsidP="00604011">
      <w:pPr>
        <w:spacing w:after="0" w:line="240" w:lineRule="auto"/>
        <w:rPr>
          <w:rFonts w:ascii="Times New Roman" w:eastAsia="Times New Roman" w:hAnsi="Times New Roman" w:cs="Times New Roman"/>
          <w:b/>
          <w:sz w:val="24"/>
          <w:szCs w:val="24"/>
          <w:lang w:eastAsia="ru-RU"/>
        </w:rPr>
      </w:pPr>
      <w:r w:rsidRPr="00604011">
        <w:rPr>
          <w:rFonts w:ascii="Times New Roman" w:eastAsia="Times New Roman" w:hAnsi="Times New Roman" w:cs="Times New Roman"/>
          <w:b/>
          <w:sz w:val="24"/>
          <w:szCs w:val="24"/>
          <w:lang w:eastAsia="ru-RU"/>
        </w:rPr>
        <w:t>Литература, рекомендуемая для детей и родителей:</w:t>
      </w:r>
    </w:p>
    <w:p w:rsidR="00604011" w:rsidRPr="00604011" w:rsidRDefault="00604011" w:rsidP="00604011">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604011">
        <w:rPr>
          <w:rFonts w:ascii="Times New Roman" w:eastAsia="Times New Roman" w:hAnsi="Times New Roman" w:cs="Times New Roman"/>
          <w:sz w:val="24"/>
          <w:szCs w:val="24"/>
          <w:lang w:eastAsia="ru-RU"/>
        </w:rPr>
        <w:t>И. Агапова «Поделки из бумаги. Оригами и другие игрушки из бумаги и картона». М.. Лада, 2008</w:t>
      </w:r>
    </w:p>
    <w:p w:rsidR="00604011" w:rsidRPr="00604011" w:rsidRDefault="00604011" w:rsidP="00604011">
      <w:p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604011">
        <w:rPr>
          <w:rFonts w:ascii="Times New Roman" w:eastAsia="Times New Roman" w:hAnsi="Times New Roman" w:cs="Times New Roman"/>
          <w:sz w:val="24"/>
          <w:szCs w:val="24"/>
          <w:lang w:eastAsia="ru-RU"/>
        </w:rPr>
        <w:t>Т.Б Сержантова «Оригами. Лучшие модели». М.. Айрис-Пресс, 2006</w:t>
      </w:r>
    </w:p>
    <w:p w:rsidR="00604011" w:rsidRPr="00604011" w:rsidRDefault="00604011" w:rsidP="00604011">
      <w:pPr>
        <w:spacing w:after="0" w:line="240" w:lineRule="auto"/>
        <w:contextualSpacing/>
        <w:rPr>
          <w:rFonts w:ascii="Times New Roman" w:eastAsia="Calibri" w:hAnsi="Times New Roman" w:cs="Times New Roman"/>
          <w:sz w:val="24"/>
          <w:szCs w:val="24"/>
        </w:rPr>
      </w:pPr>
      <w:r w:rsidRPr="00604011">
        <w:rPr>
          <w:rFonts w:ascii="Times New Roman" w:eastAsia="Calibri" w:hAnsi="Times New Roman" w:cs="Times New Roman"/>
          <w:sz w:val="24"/>
          <w:szCs w:val="24"/>
        </w:rPr>
        <w:t>3. Афонькин С.Ю, Афонькина Е.Ю. Все об оригами, изд. Кристалл, 2004</w:t>
      </w:r>
    </w:p>
    <w:p w:rsidR="00604011" w:rsidRPr="00604011" w:rsidRDefault="00604011" w:rsidP="00604011">
      <w:pPr>
        <w:spacing w:after="0" w:line="240" w:lineRule="auto"/>
        <w:contextualSpacing/>
        <w:rPr>
          <w:rFonts w:ascii="Times New Roman" w:eastAsia="Calibri" w:hAnsi="Times New Roman" w:cs="Times New Roman"/>
          <w:sz w:val="24"/>
          <w:szCs w:val="24"/>
        </w:rPr>
      </w:pPr>
      <w:r w:rsidRPr="00604011">
        <w:rPr>
          <w:rFonts w:ascii="Times New Roman" w:eastAsia="Times New Roman" w:hAnsi="Times New Roman" w:cs="Times New Roman"/>
          <w:sz w:val="24"/>
          <w:szCs w:val="24"/>
          <w:lang w:eastAsia="ru-RU"/>
        </w:rPr>
        <w:t>4. Афонькина С.Ю., Афонькина Е.Ю. «Веселые уроки оригами в школе и дома»,</w:t>
      </w:r>
    </w:p>
    <w:p w:rsidR="00604011" w:rsidRPr="00604011" w:rsidRDefault="00604011" w:rsidP="00604011">
      <w:pPr>
        <w:spacing w:after="0" w:line="240" w:lineRule="auto"/>
        <w:contextualSpacing/>
        <w:rPr>
          <w:rFonts w:ascii="Times New Roman" w:eastAsia="Calibri" w:hAnsi="Times New Roman" w:cs="Times New Roman"/>
          <w:sz w:val="24"/>
          <w:szCs w:val="24"/>
        </w:rPr>
      </w:pPr>
      <w:r w:rsidRPr="00604011">
        <w:rPr>
          <w:rFonts w:ascii="Times New Roman" w:eastAsia="Calibri" w:hAnsi="Times New Roman" w:cs="Times New Roman"/>
          <w:sz w:val="24"/>
          <w:szCs w:val="24"/>
        </w:rPr>
        <w:t>изд. Кристалл, 2004</w:t>
      </w:r>
    </w:p>
    <w:p w:rsidR="00604011" w:rsidRPr="00604011" w:rsidRDefault="00604011" w:rsidP="00604011">
      <w:pPr>
        <w:numPr>
          <w:ilvl w:val="0"/>
          <w:numId w:val="11"/>
        </w:numPr>
        <w:tabs>
          <w:tab w:val="num" w:pos="360"/>
          <w:tab w:val="left" w:pos="2835"/>
        </w:tabs>
        <w:spacing w:after="0" w:line="240" w:lineRule="auto"/>
        <w:ind w:hanging="644"/>
        <w:contextualSpacing/>
        <w:jc w:val="both"/>
        <w:rPr>
          <w:rFonts w:ascii="Times New Roman" w:eastAsia="Times New Roman" w:hAnsi="Times New Roman" w:cs="Times New Roman"/>
          <w:sz w:val="24"/>
          <w:szCs w:val="24"/>
          <w:lang w:eastAsia="ru-RU"/>
        </w:rPr>
      </w:pPr>
      <w:r w:rsidRPr="00604011">
        <w:rPr>
          <w:rFonts w:ascii="Times New Roman" w:eastAsia="Times New Roman" w:hAnsi="Times New Roman" w:cs="Times New Roman"/>
          <w:sz w:val="24"/>
          <w:szCs w:val="24"/>
          <w:lang w:eastAsia="ru-RU"/>
        </w:rPr>
        <w:t>Соколова С. «Сказки оригами» и «Школа оригами: аппликация и мозаика»,</w:t>
      </w:r>
    </w:p>
    <w:p w:rsidR="00604011" w:rsidRPr="00604011" w:rsidRDefault="00604011" w:rsidP="00604011">
      <w:pPr>
        <w:spacing w:after="0" w:line="240" w:lineRule="auto"/>
        <w:contextualSpacing/>
        <w:rPr>
          <w:rFonts w:ascii="Times New Roman" w:eastAsia="Times New Roman" w:hAnsi="Times New Roman" w:cs="Times New Roman"/>
          <w:sz w:val="24"/>
          <w:szCs w:val="24"/>
          <w:lang w:eastAsia="ru-RU"/>
        </w:rPr>
      </w:pPr>
      <w:r w:rsidRPr="00604011">
        <w:rPr>
          <w:rFonts w:ascii="Times New Roman" w:eastAsia="Times New Roman" w:hAnsi="Times New Roman" w:cs="Times New Roman"/>
          <w:sz w:val="24"/>
          <w:szCs w:val="24"/>
          <w:lang w:eastAsia="ru-RU"/>
        </w:rPr>
        <w:t>изд. Азимут СП, 2002</w:t>
      </w:r>
    </w:p>
    <w:p w:rsidR="00604011" w:rsidRPr="00604011" w:rsidRDefault="00604011" w:rsidP="00604011">
      <w:pPr>
        <w:spacing w:after="0" w:line="240" w:lineRule="auto"/>
        <w:contextualSpacing/>
        <w:rPr>
          <w:rFonts w:ascii="Times New Roman" w:eastAsia="Calibri" w:hAnsi="Times New Roman" w:cs="Times New Roman"/>
          <w:sz w:val="24"/>
          <w:szCs w:val="24"/>
        </w:rPr>
      </w:pPr>
      <w:r w:rsidRPr="00604011">
        <w:rPr>
          <w:rFonts w:ascii="Times New Roman" w:eastAsia="Calibri" w:hAnsi="Times New Roman" w:cs="Times New Roman"/>
          <w:sz w:val="24"/>
          <w:szCs w:val="24"/>
        </w:rPr>
        <w:t>6. Выгонов В.В.  Мир оригами 1 – 2. – М.: Новая школа, 2006.</w:t>
      </w:r>
    </w:p>
    <w:p w:rsidR="00604011" w:rsidRPr="00604011" w:rsidRDefault="00604011" w:rsidP="00604011">
      <w:pPr>
        <w:spacing w:after="0" w:line="240" w:lineRule="auto"/>
        <w:contextualSpacing/>
        <w:rPr>
          <w:rFonts w:ascii="Times New Roman" w:eastAsia="Calibri" w:hAnsi="Times New Roman" w:cs="Times New Roman"/>
          <w:sz w:val="24"/>
          <w:szCs w:val="24"/>
        </w:rPr>
      </w:pPr>
      <w:r w:rsidRPr="00604011">
        <w:rPr>
          <w:rFonts w:ascii="Times New Roman" w:eastAsia="Calibri" w:hAnsi="Times New Roman" w:cs="Times New Roman"/>
          <w:sz w:val="24"/>
          <w:szCs w:val="24"/>
        </w:rPr>
        <w:t>7. Выгонов В.В.  Мир оригами 3 – 4. – М.: Новая школа, 2006.</w:t>
      </w:r>
    </w:p>
    <w:p w:rsidR="00604011" w:rsidRPr="00604011" w:rsidRDefault="00604011" w:rsidP="00604011">
      <w:pPr>
        <w:spacing w:after="0" w:line="240" w:lineRule="auto"/>
        <w:contextualSpacing/>
        <w:rPr>
          <w:rFonts w:ascii="Times New Roman" w:eastAsia="Calibri" w:hAnsi="Times New Roman" w:cs="Times New Roman"/>
          <w:sz w:val="24"/>
          <w:szCs w:val="24"/>
        </w:rPr>
      </w:pPr>
      <w:r w:rsidRPr="00604011">
        <w:rPr>
          <w:rFonts w:ascii="Times New Roman" w:eastAsia="Calibri" w:hAnsi="Times New Roman" w:cs="Times New Roman"/>
          <w:sz w:val="24"/>
          <w:szCs w:val="24"/>
        </w:rPr>
        <w:t>8. Выгонов В.В. Оригами: Альбом – пособие для учителей начальной школы и воспитателей детских садов. – М.: Новая школа, 1996.</w:t>
      </w:r>
    </w:p>
    <w:p w:rsidR="00604011" w:rsidRPr="00604011" w:rsidRDefault="00604011" w:rsidP="00604011">
      <w:pPr>
        <w:spacing w:after="0" w:line="240" w:lineRule="auto"/>
        <w:contextualSpacing/>
        <w:rPr>
          <w:rFonts w:ascii="Times New Roman" w:eastAsia="Calibri" w:hAnsi="Times New Roman" w:cs="Times New Roman"/>
          <w:sz w:val="24"/>
          <w:szCs w:val="24"/>
        </w:rPr>
      </w:pPr>
      <w:r w:rsidRPr="00604011">
        <w:rPr>
          <w:rFonts w:ascii="Times New Roman" w:eastAsia="Calibri" w:hAnsi="Times New Roman" w:cs="Times New Roman"/>
          <w:sz w:val="24"/>
          <w:szCs w:val="24"/>
        </w:rPr>
        <w:t>9. Выгонов В.В. Трехмерное оригами – М.: Издательский Дом МСП, 2004.</w:t>
      </w:r>
    </w:p>
    <w:p w:rsidR="00604011" w:rsidRPr="00604011" w:rsidRDefault="00604011" w:rsidP="00604011">
      <w:pPr>
        <w:tabs>
          <w:tab w:val="left" w:pos="3510"/>
          <w:tab w:val="left" w:pos="7005"/>
        </w:tabs>
        <w:autoSpaceDE w:val="0"/>
        <w:autoSpaceDN w:val="0"/>
        <w:adjustRightInd w:val="0"/>
        <w:spacing w:after="0" w:line="240" w:lineRule="auto"/>
        <w:contextualSpacing/>
        <w:rPr>
          <w:rFonts w:ascii="Times New Roman" w:eastAsia="Calibri" w:hAnsi="Times New Roman" w:cs="Times New Roman"/>
          <w:b/>
          <w:sz w:val="24"/>
          <w:szCs w:val="24"/>
        </w:rPr>
      </w:pPr>
      <w:r w:rsidRPr="00604011">
        <w:rPr>
          <w:rFonts w:ascii="Times New Roman" w:eastAsia="Calibri" w:hAnsi="Times New Roman" w:cs="Times New Roman"/>
          <w:b/>
          <w:sz w:val="24"/>
          <w:szCs w:val="24"/>
        </w:rPr>
        <w:t>Интернетресурсы:</w:t>
      </w:r>
    </w:p>
    <w:p w:rsidR="00604011" w:rsidRPr="00604011" w:rsidRDefault="0001751D" w:rsidP="00604011">
      <w:pPr>
        <w:shd w:val="clear" w:color="auto" w:fill="FFFFFF"/>
        <w:spacing w:after="0" w:line="240" w:lineRule="auto"/>
        <w:rPr>
          <w:rFonts w:ascii="Times New Roman" w:eastAsia="Times New Roman" w:hAnsi="Times New Roman" w:cs="Times New Roman"/>
          <w:sz w:val="24"/>
          <w:szCs w:val="24"/>
          <w:lang w:eastAsia="ru-RU"/>
        </w:rPr>
      </w:pPr>
      <w:hyperlink r:id="rId7" w:history="1">
        <w:r w:rsidR="00604011" w:rsidRPr="00604011">
          <w:rPr>
            <w:rFonts w:ascii="Times New Roman" w:eastAsia="Times New Roman" w:hAnsi="Times New Roman" w:cs="Times New Roman"/>
            <w:color w:val="0000FF"/>
            <w:sz w:val="24"/>
            <w:szCs w:val="24"/>
            <w:u w:val="single"/>
            <w:lang w:eastAsia="ru-RU"/>
          </w:rPr>
          <w:t>http://shtory-2012.info/vazy/604-kupit-knigu-s-afonkin-cvety-i-vazy-origami-2002.html</w:t>
        </w:r>
      </w:hyperlink>
    </w:p>
    <w:p w:rsidR="00604011" w:rsidRPr="00604011" w:rsidRDefault="0001751D" w:rsidP="00604011">
      <w:pPr>
        <w:shd w:val="clear" w:color="auto" w:fill="FFFFFF"/>
        <w:spacing w:after="0" w:line="240" w:lineRule="auto"/>
        <w:rPr>
          <w:rFonts w:ascii="Times New Roman" w:eastAsia="Times New Roman" w:hAnsi="Times New Roman" w:cs="Times New Roman"/>
          <w:sz w:val="24"/>
          <w:szCs w:val="24"/>
          <w:lang w:eastAsia="ru-RU"/>
        </w:rPr>
      </w:pPr>
      <w:hyperlink r:id="rId8" w:history="1">
        <w:r w:rsidR="00604011" w:rsidRPr="00604011">
          <w:rPr>
            <w:rFonts w:ascii="Times New Roman" w:eastAsia="Times New Roman" w:hAnsi="Times New Roman" w:cs="Times New Roman"/>
            <w:color w:val="0000FF"/>
            <w:sz w:val="24"/>
            <w:szCs w:val="24"/>
            <w:u w:val="single"/>
            <w:lang w:eastAsia="ru-RU"/>
          </w:rPr>
          <w:t>http://mirknig.com/2006/02/19/cvety_i_vazy_origami_safonkin.html</w:t>
        </w:r>
      </w:hyperlink>
    </w:p>
    <w:p w:rsidR="00604011" w:rsidRPr="00604011" w:rsidRDefault="0001751D" w:rsidP="00604011">
      <w:pPr>
        <w:shd w:val="clear" w:color="auto" w:fill="FFFFFF"/>
        <w:spacing w:after="0" w:line="240" w:lineRule="auto"/>
        <w:rPr>
          <w:rFonts w:ascii="Times New Roman" w:eastAsia="Times New Roman" w:hAnsi="Times New Roman" w:cs="Times New Roman"/>
          <w:sz w:val="24"/>
          <w:szCs w:val="24"/>
          <w:lang w:eastAsia="ru-RU"/>
        </w:rPr>
      </w:pPr>
      <w:hyperlink r:id="rId9" w:history="1">
        <w:r w:rsidR="00604011" w:rsidRPr="00604011">
          <w:rPr>
            <w:rFonts w:ascii="Times New Roman" w:eastAsia="Times New Roman" w:hAnsi="Times New Roman" w:cs="Times New Roman"/>
            <w:color w:val="0000FF"/>
            <w:sz w:val="24"/>
            <w:szCs w:val="24"/>
            <w:u w:val="single"/>
            <w:lang w:eastAsia="ru-RU"/>
          </w:rPr>
          <w:t>http://arhivknig.com/raznoe/4852-y-s.-ju.-afonkin-e.-ju.-afonkina-cvety-i-vazy.html</w:t>
        </w:r>
      </w:hyperlink>
    </w:p>
    <w:p w:rsidR="00604011" w:rsidRPr="00604011" w:rsidRDefault="0001751D" w:rsidP="00604011">
      <w:pPr>
        <w:shd w:val="clear" w:color="auto" w:fill="FFFFFF"/>
        <w:spacing w:after="0" w:line="240" w:lineRule="auto"/>
        <w:rPr>
          <w:rFonts w:ascii="Times New Roman" w:eastAsia="Times New Roman" w:hAnsi="Times New Roman" w:cs="Times New Roman"/>
          <w:sz w:val="24"/>
          <w:szCs w:val="24"/>
          <w:lang w:eastAsia="ru-RU"/>
        </w:rPr>
      </w:pPr>
      <w:hyperlink r:id="rId10" w:history="1">
        <w:r w:rsidR="00604011" w:rsidRPr="00604011">
          <w:rPr>
            <w:rFonts w:ascii="Times New Roman" w:eastAsia="Times New Roman" w:hAnsi="Times New Roman" w:cs="Times New Roman"/>
            <w:color w:val="0000FF"/>
            <w:sz w:val="24"/>
            <w:szCs w:val="24"/>
            <w:u w:val="single"/>
            <w:lang w:eastAsia="ru-RU"/>
          </w:rPr>
          <w:t>http://mirknig.com/knigi/deti/1181300324-skazka-origami-igrushki-iz-bumagi.html</w:t>
        </w:r>
      </w:hyperlink>
    </w:p>
    <w:p w:rsidR="00604011" w:rsidRDefault="00604011" w:rsidP="006A4AB5">
      <w:pPr>
        <w:rPr>
          <w:rFonts w:ascii="Times New Roman" w:hAnsi="Times New Roman" w:cs="Times New Roman"/>
          <w:sz w:val="24"/>
          <w:szCs w:val="24"/>
        </w:rPr>
      </w:pPr>
    </w:p>
    <w:p w:rsidR="00604011" w:rsidRPr="006A4AB5" w:rsidRDefault="00604011" w:rsidP="006A4AB5">
      <w:pPr>
        <w:rPr>
          <w:rFonts w:ascii="Times New Roman" w:hAnsi="Times New Roman" w:cs="Times New Roman"/>
          <w:sz w:val="24"/>
          <w:szCs w:val="24"/>
        </w:rPr>
      </w:pPr>
    </w:p>
    <w:p w:rsidR="00032320" w:rsidRDefault="00032320" w:rsidP="004B5148">
      <w:pPr>
        <w:spacing w:after="0" w:line="240" w:lineRule="auto"/>
        <w:rPr>
          <w:rFonts w:ascii="Times New Roman" w:eastAsia="Times New Roman" w:hAnsi="Times New Roman" w:cs="Times New Roman"/>
          <w:sz w:val="24"/>
          <w:szCs w:val="24"/>
          <w:lang w:eastAsia="ru-RU"/>
        </w:rPr>
      </w:pPr>
    </w:p>
    <w:sectPr w:rsidR="00032320" w:rsidSect="004B5148">
      <w:pgSz w:w="16838" w:h="11906" w:orient="landscape"/>
      <w:pgMar w:top="850" w:right="709" w:bottom="284" w:left="85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38E" w:rsidRDefault="0037338E" w:rsidP="003B5B55">
      <w:pPr>
        <w:spacing w:after="0" w:line="240" w:lineRule="auto"/>
      </w:pPr>
      <w:r>
        <w:separator/>
      </w:r>
    </w:p>
  </w:endnote>
  <w:endnote w:type="continuationSeparator" w:id="1">
    <w:p w:rsidR="0037338E" w:rsidRDefault="0037338E" w:rsidP="003B5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Regular">
    <w:altName w:val="Times New Roman"/>
    <w:charset w:val="CC"/>
    <w:family w:val="auto"/>
    <w:pitch w:val="variable"/>
    <w:sig w:usb0="00000000" w:usb1="00000000" w:usb2="00000000" w:usb3="00000000" w:csb0="00000000" w:csb1="00000000"/>
  </w:font>
  <w:font w:name="NewtonCSanPin-Italic">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38E" w:rsidRDefault="0037338E" w:rsidP="003B5B55">
      <w:pPr>
        <w:spacing w:after="0" w:line="240" w:lineRule="auto"/>
      </w:pPr>
      <w:r>
        <w:separator/>
      </w:r>
    </w:p>
  </w:footnote>
  <w:footnote w:type="continuationSeparator" w:id="1">
    <w:p w:rsidR="0037338E" w:rsidRDefault="0037338E" w:rsidP="003B5B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1DC"/>
    <w:multiLevelType w:val="hybridMultilevel"/>
    <w:tmpl w:val="EB746B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A17A6A"/>
    <w:multiLevelType w:val="multilevel"/>
    <w:tmpl w:val="26D2C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020BA0"/>
    <w:multiLevelType w:val="hybridMultilevel"/>
    <w:tmpl w:val="653075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9C401E"/>
    <w:multiLevelType w:val="multilevel"/>
    <w:tmpl w:val="137E2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C0230D9"/>
    <w:multiLevelType w:val="multilevel"/>
    <w:tmpl w:val="6C3E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3C3119"/>
    <w:multiLevelType w:val="hybridMultilevel"/>
    <w:tmpl w:val="9348B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9719E6"/>
    <w:multiLevelType w:val="multilevel"/>
    <w:tmpl w:val="6966F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5DA58FC"/>
    <w:multiLevelType w:val="hybridMultilevel"/>
    <w:tmpl w:val="88188970"/>
    <w:lvl w:ilvl="0" w:tplc="B84E0DD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3B69A2"/>
    <w:multiLevelType w:val="hybridMultilevel"/>
    <w:tmpl w:val="6AEA19AE"/>
    <w:lvl w:ilvl="0" w:tplc="6FB871C0">
      <w:start w:val="8"/>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2BF05589"/>
    <w:multiLevelType w:val="hybridMultilevel"/>
    <w:tmpl w:val="F3B649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3D20F2"/>
    <w:multiLevelType w:val="hybridMultilevel"/>
    <w:tmpl w:val="D0CA6EA8"/>
    <w:lvl w:ilvl="0" w:tplc="504CD39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38497A"/>
    <w:multiLevelType w:val="multilevel"/>
    <w:tmpl w:val="044C1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8E037C0"/>
    <w:multiLevelType w:val="multilevel"/>
    <w:tmpl w:val="19A4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8C6FB7"/>
    <w:multiLevelType w:val="multilevel"/>
    <w:tmpl w:val="1C16F7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06107AD"/>
    <w:multiLevelType w:val="multilevel"/>
    <w:tmpl w:val="557E3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8693316"/>
    <w:multiLevelType w:val="hybridMultilevel"/>
    <w:tmpl w:val="FF7CC03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A347523"/>
    <w:multiLevelType w:val="multilevel"/>
    <w:tmpl w:val="610466CA"/>
    <w:lvl w:ilvl="0">
      <w:start w:val="1"/>
      <w:numFmt w:val="decimal"/>
      <w:lvlText w:val="%1."/>
      <w:lvlJc w:val="left"/>
      <w:pPr>
        <w:tabs>
          <w:tab w:val="num" w:pos="644"/>
        </w:tabs>
        <w:ind w:left="644" w:hanging="360"/>
      </w:pPr>
    </w:lvl>
    <w:lvl w:ilvl="1">
      <w:start w:val="2"/>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AEA37FB"/>
    <w:multiLevelType w:val="hybridMultilevel"/>
    <w:tmpl w:val="5290B150"/>
    <w:lvl w:ilvl="0" w:tplc="8B3E32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FC926D5"/>
    <w:multiLevelType w:val="hybridMultilevel"/>
    <w:tmpl w:val="BBA08CC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503B262B"/>
    <w:multiLevelType w:val="hybridMultilevel"/>
    <w:tmpl w:val="04A69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4D0A1E"/>
    <w:multiLevelType w:val="hybridMultilevel"/>
    <w:tmpl w:val="EBF6E7C8"/>
    <w:lvl w:ilvl="0" w:tplc="B84E0DDE">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4C0F3D"/>
    <w:multiLevelType w:val="hybridMultilevel"/>
    <w:tmpl w:val="ADC87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1D451A"/>
    <w:multiLevelType w:val="multilevel"/>
    <w:tmpl w:val="9602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EF6BCC"/>
    <w:multiLevelType w:val="multilevel"/>
    <w:tmpl w:val="AB6257E2"/>
    <w:lvl w:ilvl="0">
      <w:start w:val="1"/>
      <w:numFmt w:val="decimal"/>
      <w:lvlText w:val="%1."/>
      <w:lvlJc w:val="left"/>
      <w:pPr>
        <w:tabs>
          <w:tab w:val="num" w:pos="720"/>
        </w:tabs>
        <w:ind w:left="720" w:hanging="360"/>
      </w:pPr>
    </w:lvl>
    <w:lvl w:ilvl="1">
      <w:start w:val="7"/>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A3B2330"/>
    <w:multiLevelType w:val="hybridMultilevel"/>
    <w:tmpl w:val="1982D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646D13"/>
    <w:multiLevelType w:val="multilevel"/>
    <w:tmpl w:val="A47A8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8A651E3"/>
    <w:multiLevelType w:val="hybridMultilevel"/>
    <w:tmpl w:val="9E6E72FC"/>
    <w:lvl w:ilvl="0" w:tplc="04190001">
      <w:start w:val="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7F604E55"/>
    <w:multiLevelType w:val="hybridMultilevel"/>
    <w:tmpl w:val="79F65A46"/>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2"/>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num>
  <w:num w:numId="7">
    <w:abstractNumId w:val="17"/>
  </w:num>
  <w:num w:numId="8">
    <w:abstractNumId w:val="17"/>
  </w:num>
  <w:num w:numId="9">
    <w:abstractNumId w:val="23"/>
  </w:num>
  <w:num w:numId="10">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14"/>
  </w:num>
  <w:num w:numId="24">
    <w:abstractNumId w:val="14"/>
  </w:num>
  <w:num w:numId="25">
    <w:abstractNumId w:val="1"/>
  </w:num>
  <w:num w:numId="26">
    <w:abstractNumId w:val="1"/>
  </w:num>
  <w:num w:numId="27">
    <w:abstractNumId w:val="6"/>
  </w:num>
  <w:num w:numId="28">
    <w:abstractNumId w:val="6"/>
  </w:num>
  <w:num w:numId="29">
    <w:abstractNumId w:val="25"/>
  </w:num>
  <w:num w:numId="30">
    <w:abstractNumId w:val="25"/>
  </w:num>
  <w:num w:numId="31">
    <w:abstractNumId w:val="19"/>
  </w:num>
  <w:num w:numId="32">
    <w:abstractNumId w:val="22"/>
  </w:num>
  <w:num w:numId="33">
    <w:abstractNumId w:val="7"/>
  </w:num>
  <w:num w:numId="34">
    <w:abstractNumId w:val="2"/>
  </w:num>
  <w:num w:numId="35">
    <w:abstractNumId w:val="20"/>
  </w:num>
  <w:num w:numId="36">
    <w:abstractNumId w:val="18"/>
  </w:num>
  <w:num w:numId="37">
    <w:abstractNumId w:val="15"/>
  </w:num>
  <w:num w:numId="38">
    <w:abstractNumId w:val="5"/>
  </w:num>
  <w:num w:numId="39">
    <w:abstractNumId w:val="21"/>
  </w:num>
  <w:num w:numId="40">
    <w:abstractNumId w:val="10"/>
  </w:num>
  <w:num w:numId="41">
    <w:abstractNumId w:val="0"/>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D2226"/>
    <w:rsid w:val="0001751D"/>
    <w:rsid w:val="00032320"/>
    <w:rsid w:val="00152243"/>
    <w:rsid w:val="001F5A74"/>
    <w:rsid w:val="002A4699"/>
    <w:rsid w:val="002D5A3D"/>
    <w:rsid w:val="00317DFC"/>
    <w:rsid w:val="0037338E"/>
    <w:rsid w:val="003B5B55"/>
    <w:rsid w:val="003F26D8"/>
    <w:rsid w:val="004B5148"/>
    <w:rsid w:val="0052040D"/>
    <w:rsid w:val="00577FE5"/>
    <w:rsid w:val="00604011"/>
    <w:rsid w:val="006A4AB5"/>
    <w:rsid w:val="006B203A"/>
    <w:rsid w:val="006D4FC6"/>
    <w:rsid w:val="007D2226"/>
    <w:rsid w:val="008410CD"/>
    <w:rsid w:val="00915803"/>
    <w:rsid w:val="00943F17"/>
    <w:rsid w:val="0094732D"/>
    <w:rsid w:val="009B2762"/>
    <w:rsid w:val="009E0828"/>
    <w:rsid w:val="009E21A6"/>
    <w:rsid w:val="00A174AA"/>
    <w:rsid w:val="00A21AEA"/>
    <w:rsid w:val="00A504D7"/>
    <w:rsid w:val="00AB2907"/>
    <w:rsid w:val="00BE73E4"/>
    <w:rsid w:val="00BF39AC"/>
    <w:rsid w:val="00C440E5"/>
    <w:rsid w:val="00C6554B"/>
    <w:rsid w:val="00D3356A"/>
    <w:rsid w:val="00DA4825"/>
    <w:rsid w:val="00DE4B48"/>
    <w:rsid w:val="00E7372A"/>
    <w:rsid w:val="00E956F6"/>
    <w:rsid w:val="00F12C46"/>
    <w:rsid w:val="00F1608D"/>
    <w:rsid w:val="00F20840"/>
    <w:rsid w:val="00FD535E"/>
    <w:rsid w:val="00FE3A3E"/>
    <w:rsid w:val="00FF6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2226"/>
  </w:style>
  <w:style w:type="character" w:styleId="a3">
    <w:name w:val="Hyperlink"/>
    <w:basedOn w:val="a0"/>
    <w:uiPriority w:val="99"/>
    <w:semiHidden/>
    <w:unhideWhenUsed/>
    <w:rsid w:val="007D2226"/>
    <w:rPr>
      <w:color w:val="0000FF"/>
      <w:u w:val="single"/>
    </w:rPr>
  </w:style>
  <w:style w:type="character" w:styleId="a4">
    <w:name w:val="FollowedHyperlink"/>
    <w:basedOn w:val="a0"/>
    <w:uiPriority w:val="99"/>
    <w:semiHidden/>
    <w:unhideWhenUsed/>
    <w:rsid w:val="007D2226"/>
    <w:rPr>
      <w:color w:val="800080" w:themeColor="followedHyperlink"/>
      <w:u w:val="single"/>
    </w:rPr>
  </w:style>
  <w:style w:type="paragraph" w:styleId="a5">
    <w:name w:val="Normal (Web)"/>
    <w:basedOn w:val="a"/>
    <w:uiPriority w:val="99"/>
    <w:unhideWhenUsed/>
    <w:rsid w:val="007D2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D22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7D2226"/>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7D222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semiHidden/>
    <w:rsid w:val="007D2226"/>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D2226"/>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7D2226"/>
    <w:rPr>
      <w:rFonts w:ascii="Tahoma" w:eastAsia="Times New Roman" w:hAnsi="Tahoma" w:cs="Tahoma"/>
      <w:sz w:val="16"/>
      <w:szCs w:val="16"/>
      <w:lang w:eastAsia="ru-RU"/>
    </w:rPr>
  </w:style>
  <w:style w:type="character" w:customStyle="1" w:styleId="ac">
    <w:name w:val="Без интервала Знак"/>
    <w:link w:val="ad"/>
    <w:uiPriority w:val="1"/>
    <w:locked/>
    <w:rsid w:val="007D2226"/>
    <w:rPr>
      <w:rFonts w:ascii="Times New Roman" w:eastAsia="Times New Roman" w:hAnsi="Times New Roman" w:cs="Times New Roman"/>
      <w:sz w:val="24"/>
      <w:szCs w:val="24"/>
      <w:lang w:eastAsia="ru-RU"/>
    </w:rPr>
  </w:style>
  <w:style w:type="paragraph" w:styleId="ad">
    <w:name w:val="No Spacing"/>
    <w:link w:val="ac"/>
    <w:uiPriority w:val="1"/>
    <w:qFormat/>
    <w:rsid w:val="007D2226"/>
    <w:pPr>
      <w:spacing w:after="0" w:line="240" w:lineRule="auto"/>
    </w:pPr>
    <w:rPr>
      <w:rFonts w:ascii="Times New Roman" w:eastAsia="Times New Roman" w:hAnsi="Times New Roman" w:cs="Times New Roman"/>
      <w:sz w:val="24"/>
      <w:szCs w:val="24"/>
      <w:lang w:eastAsia="ru-RU"/>
    </w:rPr>
  </w:style>
  <w:style w:type="paragraph" w:styleId="ae">
    <w:name w:val="List Paragraph"/>
    <w:basedOn w:val="a"/>
    <w:uiPriority w:val="34"/>
    <w:qFormat/>
    <w:rsid w:val="007D222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western">
    <w:name w:val="western"/>
    <w:basedOn w:val="a"/>
    <w:uiPriority w:val="99"/>
    <w:rsid w:val="007D22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Стиль"/>
    <w:uiPriority w:val="99"/>
    <w:rsid w:val="007D222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uiPriority w:val="99"/>
    <w:rsid w:val="007D22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ighlight">
    <w:name w:val="highlight"/>
    <w:basedOn w:val="a0"/>
    <w:rsid w:val="007D2226"/>
  </w:style>
  <w:style w:type="character" w:customStyle="1" w:styleId="apple-converted-space">
    <w:name w:val="apple-converted-space"/>
    <w:basedOn w:val="a0"/>
    <w:rsid w:val="007D2226"/>
  </w:style>
  <w:style w:type="character" w:styleId="af0">
    <w:name w:val="Strong"/>
    <w:basedOn w:val="a0"/>
    <w:uiPriority w:val="22"/>
    <w:qFormat/>
    <w:rsid w:val="007D2226"/>
    <w:rPr>
      <w:b/>
      <w:bCs/>
    </w:rPr>
  </w:style>
</w:styles>
</file>

<file path=word/webSettings.xml><?xml version="1.0" encoding="utf-8"?>
<w:webSettings xmlns:r="http://schemas.openxmlformats.org/officeDocument/2006/relationships" xmlns:w="http://schemas.openxmlformats.org/wordprocessingml/2006/main">
  <w:divs>
    <w:div w:id="110322503">
      <w:bodyDiv w:val="1"/>
      <w:marLeft w:val="0"/>
      <w:marRight w:val="0"/>
      <w:marTop w:val="0"/>
      <w:marBottom w:val="0"/>
      <w:divBdr>
        <w:top w:val="none" w:sz="0" w:space="0" w:color="auto"/>
        <w:left w:val="none" w:sz="0" w:space="0" w:color="auto"/>
        <w:bottom w:val="none" w:sz="0" w:space="0" w:color="auto"/>
        <w:right w:val="none" w:sz="0" w:space="0" w:color="auto"/>
      </w:divBdr>
    </w:div>
    <w:div w:id="152527083">
      <w:bodyDiv w:val="1"/>
      <w:marLeft w:val="0"/>
      <w:marRight w:val="0"/>
      <w:marTop w:val="0"/>
      <w:marBottom w:val="0"/>
      <w:divBdr>
        <w:top w:val="none" w:sz="0" w:space="0" w:color="auto"/>
        <w:left w:val="none" w:sz="0" w:space="0" w:color="auto"/>
        <w:bottom w:val="none" w:sz="0" w:space="0" w:color="auto"/>
        <w:right w:val="none" w:sz="0" w:space="0" w:color="auto"/>
      </w:divBdr>
    </w:div>
    <w:div w:id="254559521">
      <w:bodyDiv w:val="1"/>
      <w:marLeft w:val="0"/>
      <w:marRight w:val="0"/>
      <w:marTop w:val="0"/>
      <w:marBottom w:val="0"/>
      <w:divBdr>
        <w:top w:val="none" w:sz="0" w:space="0" w:color="auto"/>
        <w:left w:val="none" w:sz="0" w:space="0" w:color="auto"/>
        <w:bottom w:val="none" w:sz="0" w:space="0" w:color="auto"/>
        <w:right w:val="none" w:sz="0" w:space="0" w:color="auto"/>
      </w:divBdr>
    </w:div>
    <w:div w:id="729812849">
      <w:bodyDiv w:val="1"/>
      <w:marLeft w:val="0"/>
      <w:marRight w:val="0"/>
      <w:marTop w:val="0"/>
      <w:marBottom w:val="0"/>
      <w:divBdr>
        <w:top w:val="none" w:sz="0" w:space="0" w:color="auto"/>
        <w:left w:val="none" w:sz="0" w:space="0" w:color="auto"/>
        <w:bottom w:val="none" w:sz="0" w:space="0" w:color="auto"/>
        <w:right w:val="none" w:sz="0" w:space="0" w:color="auto"/>
      </w:divBdr>
    </w:div>
    <w:div w:id="1433162689">
      <w:bodyDiv w:val="1"/>
      <w:marLeft w:val="0"/>
      <w:marRight w:val="0"/>
      <w:marTop w:val="0"/>
      <w:marBottom w:val="0"/>
      <w:divBdr>
        <w:top w:val="none" w:sz="0" w:space="0" w:color="auto"/>
        <w:left w:val="none" w:sz="0" w:space="0" w:color="auto"/>
        <w:bottom w:val="none" w:sz="0" w:space="0" w:color="auto"/>
        <w:right w:val="none" w:sz="0" w:space="0" w:color="auto"/>
      </w:divBdr>
    </w:div>
    <w:div w:id="197703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knig.com/2006/02/19/cvety_i_vazy_origami_safonkin.html" TargetMode="External"/><Relationship Id="rId3" Type="http://schemas.openxmlformats.org/officeDocument/2006/relationships/settings" Target="settings.xml"/><Relationship Id="rId7" Type="http://schemas.openxmlformats.org/officeDocument/2006/relationships/hyperlink" Target="http://shtory-2012.info/vazy/604-kupit-knigu-s-afonkin-cvety-i-vazy-origami-200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irknig.com/knigi/deti/1181300324-skazka-origami-igrushki-iz-bumagi.html" TargetMode="External"/><Relationship Id="rId4" Type="http://schemas.openxmlformats.org/officeDocument/2006/relationships/webSettings" Target="webSettings.xml"/><Relationship Id="rId9" Type="http://schemas.openxmlformats.org/officeDocument/2006/relationships/hyperlink" Target="http://arhivknig.com/raznoe/4852-y-s.-ju.-afonkin-e.-ju.-afonkina-cvety-i-vaz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10</Pages>
  <Words>3476</Words>
  <Characters>19815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Белла</cp:lastModifiedBy>
  <cp:revision>17</cp:revision>
  <dcterms:created xsi:type="dcterms:W3CDTF">2017-10-12T17:09:00Z</dcterms:created>
  <dcterms:modified xsi:type="dcterms:W3CDTF">2020-06-19T11:36:00Z</dcterms:modified>
</cp:coreProperties>
</file>